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5B52F" w14:textId="45DBF302" w:rsidR="00D17946" w:rsidRDefault="00D17946" w:rsidP="00D17946">
      <w:pPr>
        <w:bidi/>
        <w:spacing w:after="0"/>
        <w:ind w:left="720"/>
        <w:jc w:val="center"/>
        <w:rPr>
          <w:rFonts w:cs="B Titr"/>
          <w:sz w:val="52"/>
          <w:szCs w:val="52"/>
        </w:rPr>
      </w:pPr>
      <w:r w:rsidRPr="007A2F3B">
        <w:rPr>
          <w:rFonts w:cs="B Lotus"/>
          <w:noProof/>
        </w:rPr>
        <w:drawing>
          <wp:inline distT="0" distB="0" distL="0" distR="0" wp14:anchorId="220671B0" wp14:editId="6C443E3B">
            <wp:extent cx="2491092" cy="1290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9547" cy="1305059"/>
                    </a:xfrm>
                    <a:prstGeom prst="rect">
                      <a:avLst/>
                    </a:prstGeom>
                    <a:noFill/>
                    <a:ln>
                      <a:noFill/>
                    </a:ln>
                  </pic:spPr>
                </pic:pic>
              </a:graphicData>
            </a:graphic>
          </wp:inline>
        </w:drawing>
      </w:r>
    </w:p>
    <w:p w14:paraId="57968E3F" w14:textId="77777777" w:rsidR="00D17946" w:rsidRDefault="00D17946" w:rsidP="00D17946">
      <w:pPr>
        <w:bidi/>
        <w:spacing w:after="0"/>
        <w:ind w:left="720"/>
        <w:rPr>
          <w:rFonts w:cs="B Titr"/>
          <w:sz w:val="52"/>
          <w:szCs w:val="52"/>
        </w:rPr>
      </w:pPr>
    </w:p>
    <w:p w14:paraId="34394B62" w14:textId="14C4A910" w:rsidR="0009231F" w:rsidRPr="00792B36" w:rsidRDefault="002A491B" w:rsidP="00D17946">
      <w:pPr>
        <w:bidi/>
        <w:spacing w:after="0"/>
        <w:ind w:left="720"/>
        <w:rPr>
          <w:rFonts w:cs="B Titr"/>
          <w:sz w:val="52"/>
          <w:szCs w:val="52"/>
        </w:rPr>
      </w:pPr>
      <w:r w:rsidRPr="002A491B">
        <w:rPr>
          <w:rFonts w:cs="B Titr"/>
          <w:sz w:val="52"/>
          <w:szCs w:val="52"/>
          <w:rtl/>
        </w:rPr>
        <w:t>چشم در آسمان:</w:t>
      </w:r>
      <w:r w:rsidR="00EC3AFD">
        <w:rPr>
          <w:rFonts w:cs="B Titr"/>
          <w:sz w:val="52"/>
          <w:szCs w:val="52"/>
          <w:rtl/>
        </w:rPr>
        <w:br/>
      </w:r>
      <w:r w:rsidRPr="002A491B">
        <w:rPr>
          <w:rFonts w:cs="B Titr"/>
          <w:sz w:val="52"/>
          <w:szCs w:val="52"/>
          <w:rtl/>
        </w:rPr>
        <w:t>راه‌انداز</w:t>
      </w:r>
      <w:r w:rsidRPr="002A491B">
        <w:rPr>
          <w:rFonts w:cs="B Titr" w:hint="cs"/>
          <w:sz w:val="52"/>
          <w:szCs w:val="52"/>
          <w:rtl/>
        </w:rPr>
        <w:t>ی</w:t>
      </w:r>
      <w:r w:rsidRPr="002A491B">
        <w:rPr>
          <w:rFonts w:cs="B Titr"/>
          <w:sz w:val="52"/>
          <w:szCs w:val="52"/>
          <w:rtl/>
        </w:rPr>
        <w:t xml:space="preserve"> واحد ر</w:t>
      </w:r>
      <w:r w:rsidRPr="002A491B">
        <w:rPr>
          <w:rFonts w:cs="B Titr" w:hint="cs"/>
          <w:sz w:val="52"/>
          <w:szCs w:val="52"/>
          <w:rtl/>
        </w:rPr>
        <w:t>ی</w:t>
      </w:r>
      <w:r w:rsidRPr="002A491B">
        <w:rPr>
          <w:rFonts w:cs="B Titr" w:hint="eastAsia"/>
          <w:sz w:val="52"/>
          <w:szCs w:val="52"/>
          <w:rtl/>
        </w:rPr>
        <w:t>سک</w:t>
      </w:r>
      <w:r w:rsidRPr="002A491B">
        <w:rPr>
          <w:rFonts w:cs="B Titr"/>
          <w:sz w:val="52"/>
          <w:szCs w:val="52"/>
          <w:rtl/>
        </w:rPr>
        <w:t xml:space="preserve"> ژئوپول</w:t>
      </w:r>
      <w:r w:rsidRPr="002A491B">
        <w:rPr>
          <w:rFonts w:cs="B Titr" w:hint="cs"/>
          <w:sz w:val="52"/>
          <w:szCs w:val="52"/>
          <w:rtl/>
        </w:rPr>
        <w:t>ی</w:t>
      </w:r>
      <w:r w:rsidRPr="002A491B">
        <w:rPr>
          <w:rFonts w:cs="B Titr" w:hint="eastAsia"/>
          <w:sz w:val="52"/>
          <w:szCs w:val="52"/>
          <w:rtl/>
        </w:rPr>
        <w:t>ت</w:t>
      </w:r>
      <w:r w:rsidRPr="002A491B">
        <w:rPr>
          <w:rFonts w:cs="B Titr" w:hint="cs"/>
          <w:sz w:val="52"/>
          <w:szCs w:val="52"/>
          <w:rtl/>
        </w:rPr>
        <w:t>ی</w:t>
      </w:r>
      <w:r w:rsidRPr="002A491B">
        <w:rPr>
          <w:rFonts w:cs="B Titr" w:hint="eastAsia"/>
          <w:sz w:val="52"/>
          <w:szCs w:val="52"/>
          <w:rtl/>
        </w:rPr>
        <w:t>ک</w:t>
      </w:r>
    </w:p>
    <w:p w14:paraId="0FB29654" w14:textId="7E7CDC46" w:rsidR="0009231F" w:rsidRPr="004C61D2" w:rsidRDefault="002A491B" w:rsidP="006B08AE">
      <w:pPr>
        <w:bidi/>
        <w:spacing w:after="0"/>
        <w:ind w:left="720"/>
        <w:rPr>
          <w:rFonts w:cs="B Lotus"/>
        </w:rPr>
      </w:pPr>
      <w:r w:rsidRPr="004C61D2">
        <w:rPr>
          <w:rFonts w:cs="B Lotus" w:hint="cs"/>
          <w:rtl/>
        </w:rPr>
        <w:t>ی</w:t>
      </w:r>
      <w:r w:rsidRPr="004C61D2">
        <w:rPr>
          <w:rFonts w:cs="B Lotus" w:hint="eastAsia"/>
          <w:rtl/>
        </w:rPr>
        <w:t>ک</w:t>
      </w:r>
      <w:r w:rsidRPr="004C61D2">
        <w:rPr>
          <w:rFonts w:cs="B Lotus"/>
          <w:rtl/>
        </w:rPr>
        <w:t xml:space="preserve"> واحد ر</w:t>
      </w:r>
      <w:r w:rsidRPr="004C61D2">
        <w:rPr>
          <w:rFonts w:cs="B Lotus" w:hint="cs"/>
          <w:rtl/>
        </w:rPr>
        <w:t>ی</w:t>
      </w:r>
      <w:r w:rsidRPr="004C61D2">
        <w:rPr>
          <w:rFonts w:cs="B Lotus" w:hint="eastAsia"/>
          <w:rtl/>
        </w:rPr>
        <w:t>سک</w:t>
      </w:r>
      <w:r w:rsidRPr="004C61D2">
        <w:rPr>
          <w:rFonts w:cs="B Lotus"/>
          <w:rtl/>
        </w:rPr>
        <w:t xml:space="preserve"> ژئوپول</w:t>
      </w:r>
      <w:r w:rsidRPr="004C61D2">
        <w:rPr>
          <w:rFonts w:cs="B Lotus" w:hint="cs"/>
          <w:rtl/>
        </w:rPr>
        <w:t>ی</w:t>
      </w:r>
      <w:r w:rsidRPr="004C61D2">
        <w:rPr>
          <w:rFonts w:cs="B Lotus" w:hint="eastAsia"/>
          <w:rtl/>
        </w:rPr>
        <w:t>ت</w:t>
      </w:r>
      <w:r w:rsidRPr="004C61D2">
        <w:rPr>
          <w:rFonts w:cs="B Lotus" w:hint="cs"/>
          <w:rtl/>
        </w:rPr>
        <w:t>ی</w:t>
      </w:r>
      <w:r w:rsidRPr="004C61D2">
        <w:rPr>
          <w:rFonts w:cs="B Lotus" w:hint="eastAsia"/>
          <w:rtl/>
        </w:rPr>
        <w:t>ک</w:t>
      </w:r>
      <w:r w:rsidRPr="004C61D2">
        <w:rPr>
          <w:rFonts w:cs="B Lotus"/>
          <w:rtl/>
        </w:rPr>
        <w:t xml:space="preserve"> م</w:t>
      </w:r>
      <w:r w:rsidRPr="004C61D2">
        <w:rPr>
          <w:rFonts w:cs="B Lotus" w:hint="cs"/>
          <w:rtl/>
        </w:rPr>
        <w:t>ی‌</w:t>
      </w:r>
      <w:r w:rsidRPr="004C61D2">
        <w:rPr>
          <w:rFonts w:cs="B Lotus" w:hint="eastAsia"/>
          <w:rtl/>
        </w:rPr>
        <w:t>تواند</w:t>
      </w:r>
      <w:r w:rsidRPr="004C61D2">
        <w:rPr>
          <w:rFonts w:cs="B Lotus"/>
          <w:rtl/>
        </w:rPr>
        <w:t xml:space="preserve"> چشم‌انداز</w:t>
      </w:r>
      <w:r w:rsidRPr="004C61D2">
        <w:rPr>
          <w:rFonts w:cs="B Lotus" w:hint="cs"/>
          <w:rtl/>
        </w:rPr>
        <w:t>ی</w:t>
      </w:r>
      <w:r w:rsidRPr="004C61D2">
        <w:rPr>
          <w:rFonts w:cs="B Lotus"/>
          <w:rtl/>
        </w:rPr>
        <w:t xml:space="preserve"> فراهم کند تا در جهان</w:t>
      </w:r>
      <w:r w:rsidRPr="004C61D2">
        <w:rPr>
          <w:rFonts w:cs="B Lotus" w:hint="cs"/>
          <w:rtl/>
        </w:rPr>
        <w:t>ی</w:t>
      </w:r>
      <w:r w:rsidRPr="004C61D2">
        <w:rPr>
          <w:rFonts w:cs="B Lotus"/>
          <w:rtl/>
        </w:rPr>
        <w:t xml:space="preserve"> در حال تکه‌تکه شدن، فرصت‌ها شناسا</w:t>
      </w:r>
      <w:r w:rsidRPr="004C61D2">
        <w:rPr>
          <w:rFonts w:cs="B Lotus" w:hint="cs"/>
          <w:rtl/>
        </w:rPr>
        <w:t>یی</w:t>
      </w:r>
      <w:r w:rsidRPr="004C61D2">
        <w:rPr>
          <w:rFonts w:cs="B Lotus"/>
          <w:rtl/>
        </w:rPr>
        <w:t xml:space="preserve"> و مس</w:t>
      </w:r>
      <w:r w:rsidRPr="004C61D2">
        <w:rPr>
          <w:rFonts w:cs="B Lotus" w:hint="cs"/>
          <w:rtl/>
        </w:rPr>
        <w:t>ی</w:t>
      </w:r>
      <w:r w:rsidRPr="004C61D2">
        <w:rPr>
          <w:rFonts w:cs="B Lotus" w:hint="eastAsia"/>
          <w:rtl/>
        </w:rPr>
        <w:t>رها</w:t>
      </w:r>
      <w:r w:rsidRPr="004C61D2">
        <w:rPr>
          <w:rFonts w:cs="B Lotus"/>
          <w:rtl/>
        </w:rPr>
        <w:t xml:space="preserve"> به‌درست</w:t>
      </w:r>
      <w:r w:rsidRPr="004C61D2">
        <w:rPr>
          <w:rFonts w:cs="B Lotus" w:hint="cs"/>
          <w:rtl/>
        </w:rPr>
        <w:t>ی</w:t>
      </w:r>
      <w:r w:rsidRPr="004C61D2">
        <w:rPr>
          <w:rFonts w:cs="B Lotus"/>
          <w:rtl/>
        </w:rPr>
        <w:t xml:space="preserve"> هدا</w:t>
      </w:r>
      <w:r w:rsidRPr="004C61D2">
        <w:rPr>
          <w:rFonts w:cs="B Lotus" w:hint="cs"/>
          <w:rtl/>
        </w:rPr>
        <w:t>ی</w:t>
      </w:r>
      <w:r w:rsidRPr="004C61D2">
        <w:rPr>
          <w:rFonts w:cs="B Lotus" w:hint="eastAsia"/>
          <w:rtl/>
        </w:rPr>
        <w:t>ت</w:t>
      </w:r>
      <w:r w:rsidRPr="004C61D2">
        <w:rPr>
          <w:rFonts w:cs="B Lotus"/>
          <w:rtl/>
        </w:rPr>
        <w:t xml:space="preserve"> شوند.</w:t>
      </w:r>
    </w:p>
    <w:p w14:paraId="76FEDC71" w14:textId="06866913" w:rsidR="0009231F" w:rsidRDefault="0009231F" w:rsidP="00792B36">
      <w:pPr>
        <w:bidi/>
        <w:spacing w:after="0"/>
        <w:rPr>
          <w:rFonts w:cs="B Titr"/>
        </w:rPr>
      </w:pPr>
    </w:p>
    <w:p w14:paraId="6D79BF9D" w14:textId="04CAF88B" w:rsidR="004C61D2" w:rsidRDefault="004C61D2" w:rsidP="004C61D2">
      <w:pPr>
        <w:bidi/>
        <w:spacing w:after="0"/>
        <w:jc w:val="center"/>
        <w:rPr>
          <w:rFonts w:cs="B Titr"/>
          <w:rtl/>
          <w:lang w:bidi="fa-IR"/>
        </w:rPr>
      </w:pPr>
      <w:r>
        <w:rPr>
          <w:rFonts w:cs="B Titr" w:hint="cs"/>
          <w:rtl/>
          <w:lang w:bidi="fa-IR"/>
        </w:rPr>
        <w:t>ترجمه :علی دلسوز،</w:t>
      </w:r>
      <w:r>
        <w:rPr>
          <w:rFonts w:cs="B Titr"/>
          <w:lang w:bidi="fa-IR"/>
        </w:rPr>
        <w:t>MBA</w:t>
      </w:r>
      <w:r>
        <w:rPr>
          <w:rFonts w:cs="B Titr" w:hint="cs"/>
          <w:rtl/>
          <w:lang w:bidi="fa-IR"/>
        </w:rPr>
        <w:t xml:space="preserve"> از دانشکده مدیریت و اقتصاد،دانشگاه صنعتی شریف</w:t>
      </w:r>
    </w:p>
    <w:p w14:paraId="69C4CA5C" w14:textId="77E30CDC" w:rsidR="00791E10" w:rsidRDefault="00791E10" w:rsidP="00791E10">
      <w:pPr>
        <w:pStyle w:val="BodyText"/>
        <w:bidi/>
        <w:spacing w:before="153" w:after="240" w:line="268" w:lineRule="auto"/>
        <w:ind w:left="900" w:right="-270"/>
        <w:rPr>
          <w:rFonts w:cs="B Lotus"/>
          <w:b/>
          <w:bCs/>
          <w:color w:val="1D1D1B"/>
          <w:spacing w:val="-2"/>
          <w:sz w:val="24"/>
          <w:szCs w:val="24"/>
          <w:lang w:bidi="fa-IR"/>
        </w:rPr>
      </w:pPr>
      <w:r>
        <w:rPr>
          <w:rFonts w:cs="B Lotus" w:hint="cs"/>
          <w:b/>
          <w:bCs/>
          <w:color w:val="1D1D1B"/>
          <w:spacing w:val="-2"/>
          <w:sz w:val="24"/>
          <w:szCs w:val="24"/>
          <w:rtl/>
          <w:lang w:bidi="fa-IR"/>
        </w:rPr>
        <w:t xml:space="preserve">   </w:t>
      </w:r>
      <w:r>
        <w:rPr>
          <w:rFonts w:cs="B Lotus" w:hint="cs"/>
          <w:b/>
          <w:bCs/>
          <w:color w:val="1D1D1B"/>
          <w:spacing w:val="-2"/>
          <w:sz w:val="24"/>
          <w:szCs w:val="24"/>
          <w:rtl/>
          <w:lang w:bidi="fa-IR"/>
        </w:rPr>
        <w:t>زیر نظر:دکتر آرش خلیلی نصر،عضو هیات علمی دانشکده مدیریت و اقتصاد،دانشگاه صنعتی شریف</w:t>
      </w:r>
    </w:p>
    <w:p w14:paraId="79ADA2D1" w14:textId="77777777" w:rsidR="004C61D2" w:rsidRPr="000B6BA0" w:rsidRDefault="004C61D2" w:rsidP="004C61D2">
      <w:pPr>
        <w:bidi/>
        <w:spacing w:after="0"/>
        <w:jc w:val="center"/>
        <w:rPr>
          <w:rFonts w:cs="B Titr"/>
          <w:rtl/>
          <w:lang w:bidi="fa-IR"/>
        </w:rPr>
      </w:pPr>
    </w:p>
    <w:p w14:paraId="3B3194DF" w14:textId="77777777" w:rsidR="0009231F" w:rsidRPr="000B6BA0" w:rsidRDefault="0009231F" w:rsidP="00792B36">
      <w:pPr>
        <w:bidi/>
        <w:spacing w:after="0"/>
        <w:rPr>
          <w:rFonts w:cs="B Titr"/>
        </w:rPr>
      </w:pPr>
    </w:p>
    <w:p w14:paraId="3BD3CC80" w14:textId="47583455" w:rsidR="00E92151" w:rsidRPr="002A491B" w:rsidRDefault="002A491B" w:rsidP="004C61D2">
      <w:pPr>
        <w:bidi/>
        <w:spacing w:after="0"/>
        <w:ind w:hanging="1440"/>
        <w:jc w:val="center"/>
        <w:rPr>
          <w:rFonts w:cs="B Titr"/>
          <w:i/>
          <w:iCs/>
          <w:sz w:val="20"/>
          <w:szCs w:val="20"/>
        </w:rPr>
        <w:sectPr w:rsidR="00E92151" w:rsidRPr="002A491B" w:rsidSect="00EC3AFD">
          <w:footerReference w:type="default" r:id="rId9"/>
          <w:pgSz w:w="12240" w:h="15840"/>
          <w:pgMar w:top="1440" w:right="1440" w:bottom="1440" w:left="2070" w:header="720" w:footer="720" w:gutter="0"/>
          <w:cols w:space="720"/>
          <w:docGrid w:linePitch="360"/>
        </w:sectPr>
      </w:pPr>
      <w:r>
        <w:rPr>
          <w:rFonts w:cs="B Titr"/>
          <w:i/>
          <w:iCs/>
          <w:noProof/>
          <w:sz w:val="20"/>
          <w:szCs w:val="20"/>
        </w:rPr>
        <w:drawing>
          <wp:inline distT="0" distB="0" distL="0" distR="0" wp14:anchorId="3C44F3FE" wp14:editId="46103BF8">
            <wp:extent cx="7756298" cy="2756535"/>
            <wp:effectExtent l="0" t="0" r="0" b="5715"/>
            <wp:docPr id="85838440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38370" cy="2785703"/>
                    </a:xfrm>
                    <a:prstGeom prst="rect">
                      <a:avLst/>
                    </a:prstGeom>
                    <a:noFill/>
                  </pic:spPr>
                </pic:pic>
              </a:graphicData>
            </a:graphic>
          </wp:inline>
        </w:drawing>
      </w:r>
    </w:p>
    <w:p w14:paraId="7526CB56" w14:textId="4985B43B" w:rsidR="0071529E" w:rsidRPr="0071529E" w:rsidRDefault="000304F9" w:rsidP="0071529E">
      <w:pPr>
        <w:bidi/>
        <w:jc w:val="both"/>
        <w:rPr>
          <w:rFonts w:cs="B Lotus"/>
          <w:sz w:val="28"/>
          <w:szCs w:val="28"/>
        </w:rPr>
      </w:pPr>
      <w:r w:rsidRPr="000304F9">
        <w:rPr>
          <w:rFonts w:cs="B Lotus"/>
          <w:sz w:val="28"/>
          <w:szCs w:val="28"/>
          <w:rtl/>
        </w:rPr>
        <w:lastRenderedPageBreak/>
        <w:t xml:space="preserve">در اکتبر </w:t>
      </w:r>
      <w:r w:rsidRPr="000304F9">
        <w:rPr>
          <w:rFonts w:cs="B Lotus"/>
          <w:sz w:val="28"/>
          <w:szCs w:val="28"/>
          <w:rtl/>
          <w:lang w:bidi="fa-IR"/>
        </w:rPr>
        <w:t>۲۰۲۳</w:t>
      </w:r>
      <w:r w:rsidRPr="000304F9">
        <w:rPr>
          <w:rFonts w:cs="B Lotus"/>
          <w:sz w:val="28"/>
          <w:szCs w:val="28"/>
          <w:rtl/>
        </w:rPr>
        <w:t xml:space="preserve">، </w:t>
      </w:r>
      <w:r w:rsidR="0071529E" w:rsidRPr="0071529E">
        <w:rPr>
          <w:rFonts w:cs="B Lotus"/>
          <w:sz w:val="28"/>
          <w:szCs w:val="28"/>
          <w:rtl/>
        </w:rPr>
        <w:t>همزمان با افزایش تنش‌های جهانی که در یک نسل یا بیشتر بی‌سابقه بوده است، رهبران اطلاعاتی استرالیا، کانادا، نیوزیلند، بریتانیا و ایالات متحده</w:t>
      </w:r>
      <w:r w:rsidR="00AD686C">
        <w:rPr>
          <w:rFonts w:cs="B Lotus" w:hint="cs"/>
          <w:sz w:val="28"/>
          <w:szCs w:val="28"/>
          <w:rtl/>
          <w:lang w:bidi="fa-IR"/>
        </w:rPr>
        <w:t>،</w:t>
      </w:r>
      <w:r w:rsidR="0071529E" w:rsidRPr="0071529E">
        <w:rPr>
          <w:rFonts w:cs="B Lotus"/>
          <w:sz w:val="28"/>
          <w:szCs w:val="28"/>
          <w:rtl/>
        </w:rPr>
        <w:t xml:space="preserve"> </w:t>
      </w:r>
      <w:r w:rsidR="0071529E" w:rsidRPr="0071529E">
        <w:rPr>
          <w:rFonts w:cs="B Lotus" w:hint="cs"/>
          <w:sz w:val="28"/>
          <w:szCs w:val="28"/>
          <w:rtl/>
        </w:rPr>
        <w:t>که</w:t>
      </w:r>
      <w:r w:rsidR="0071529E" w:rsidRPr="0071529E">
        <w:rPr>
          <w:rFonts w:cs="B Lotus"/>
          <w:sz w:val="28"/>
          <w:szCs w:val="28"/>
          <w:rtl/>
        </w:rPr>
        <w:t xml:space="preserve"> </w:t>
      </w:r>
      <w:r w:rsidR="0071529E" w:rsidRPr="0071529E">
        <w:rPr>
          <w:rFonts w:cs="B Lotus" w:hint="cs"/>
          <w:sz w:val="28"/>
          <w:szCs w:val="28"/>
          <w:rtl/>
        </w:rPr>
        <w:t>به‌طور</w:t>
      </w:r>
      <w:r w:rsidR="0071529E" w:rsidRPr="0071529E">
        <w:rPr>
          <w:rFonts w:cs="B Lotus"/>
          <w:sz w:val="28"/>
          <w:szCs w:val="28"/>
          <w:rtl/>
        </w:rPr>
        <w:t xml:space="preserve"> </w:t>
      </w:r>
      <w:r w:rsidR="0071529E" w:rsidRPr="0071529E">
        <w:rPr>
          <w:rFonts w:cs="B Lotus" w:hint="cs"/>
          <w:sz w:val="28"/>
          <w:szCs w:val="28"/>
          <w:rtl/>
        </w:rPr>
        <w:t>جمعی</w:t>
      </w:r>
      <w:r w:rsidR="0071529E" w:rsidRPr="0071529E">
        <w:rPr>
          <w:rFonts w:cs="B Lotus"/>
          <w:sz w:val="28"/>
          <w:szCs w:val="28"/>
          <w:rtl/>
        </w:rPr>
        <w:t xml:space="preserve"> </w:t>
      </w:r>
      <w:r w:rsidR="0071529E" w:rsidRPr="0071529E">
        <w:rPr>
          <w:rFonts w:cs="B Lotus" w:hint="cs"/>
          <w:sz w:val="28"/>
          <w:szCs w:val="28"/>
          <w:rtl/>
        </w:rPr>
        <w:t>«پنج</w:t>
      </w:r>
      <w:r w:rsidR="0071529E" w:rsidRPr="0071529E">
        <w:rPr>
          <w:rFonts w:cs="B Lotus"/>
          <w:sz w:val="28"/>
          <w:szCs w:val="28"/>
          <w:rtl/>
        </w:rPr>
        <w:t xml:space="preserve"> </w:t>
      </w:r>
      <w:r w:rsidR="0071529E" w:rsidRPr="0071529E">
        <w:rPr>
          <w:rFonts w:cs="B Lotus" w:hint="cs"/>
          <w:sz w:val="28"/>
          <w:szCs w:val="28"/>
          <w:rtl/>
        </w:rPr>
        <w:t>چشم»</w:t>
      </w:r>
      <w:r w:rsidR="0071529E" w:rsidRPr="0071529E">
        <w:rPr>
          <w:rFonts w:cs="B Lotus"/>
          <w:sz w:val="28"/>
          <w:szCs w:val="28"/>
          <w:rtl/>
        </w:rPr>
        <w:t xml:space="preserve"> </w:t>
      </w:r>
      <w:r w:rsidR="0071529E" w:rsidRPr="0071529E">
        <w:rPr>
          <w:rFonts w:cs="B Lotus" w:hint="cs"/>
          <w:sz w:val="28"/>
          <w:szCs w:val="28"/>
          <w:rtl/>
        </w:rPr>
        <w:t>نامیده</w:t>
      </w:r>
      <w:r w:rsidR="0071529E" w:rsidRPr="0071529E">
        <w:rPr>
          <w:rFonts w:cs="B Lotus"/>
          <w:sz w:val="28"/>
          <w:szCs w:val="28"/>
          <w:rtl/>
        </w:rPr>
        <w:t xml:space="preserve"> </w:t>
      </w:r>
      <w:r w:rsidR="0071529E" w:rsidRPr="0071529E">
        <w:rPr>
          <w:rFonts w:cs="B Lotus" w:hint="cs"/>
          <w:sz w:val="28"/>
          <w:szCs w:val="28"/>
          <w:rtl/>
        </w:rPr>
        <w:t>می‌شوند</w:t>
      </w:r>
      <w:r w:rsidR="00AD686C" w:rsidRPr="00AD686C">
        <w:rPr>
          <w:rFonts w:ascii="Times New Roman" w:hAnsi="Times New Roman" w:cs="B Lotus" w:hint="cs"/>
          <w:sz w:val="28"/>
          <w:szCs w:val="28"/>
          <w:rtl/>
        </w:rPr>
        <w:t>؛</w:t>
      </w:r>
      <w:r w:rsidR="0071529E" w:rsidRPr="0071529E">
        <w:rPr>
          <w:rFonts w:cs="B Lotus"/>
          <w:sz w:val="28"/>
          <w:szCs w:val="28"/>
          <w:rtl/>
        </w:rPr>
        <w:t xml:space="preserve"> </w:t>
      </w:r>
      <w:r w:rsidR="0071529E" w:rsidRPr="0071529E">
        <w:rPr>
          <w:rFonts w:cs="B Lotus" w:hint="cs"/>
          <w:sz w:val="28"/>
          <w:szCs w:val="28"/>
          <w:rtl/>
        </w:rPr>
        <w:t>یک</w:t>
      </w:r>
      <w:r w:rsidR="0071529E" w:rsidRPr="0071529E">
        <w:rPr>
          <w:rFonts w:cs="B Lotus"/>
          <w:sz w:val="28"/>
          <w:szCs w:val="28"/>
          <w:rtl/>
        </w:rPr>
        <w:t xml:space="preserve"> </w:t>
      </w:r>
      <w:r w:rsidR="0071529E" w:rsidRPr="0071529E">
        <w:rPr>
          <w:rFonts w:cs="B Lotus" w:hint="cs"/>
          <w:sz w:val="28"/>
          <w:szCs w:val="28"/>
          <w:rtl/>
        </w:rPr>
        <w:t>مصاحبه</w:t>
      </w:r>
      <w:r w:rsidR="0071529E" w:rsidRPr="0071529E">
        <w:rPr>
          <w:rFonts w:cs="B Lotus"/>
          <w:sz w:val="28"/>
          <w:szCs w:val="28"/>
          <w:rtl/>
        </w:rPr>
        <w:t xml:space="preserve"> </w:t>
      </w:r>
      <w:r w:rsidR="0071529E" w:rsidRPr="0071529E">
        <w:rPr>
          <w:rFonts w:cs="B Lotus" w:hint="cs"/>
          <w:sz w:val="28"/>
          <w:szCs w:val="28"/>
          <w:rtl/>
        </w:rPr>
        <w:t>مشترک</w:t>
      </w:r>
      <w:r w:rsidR="0071529E" w:rsidRPr="0071529E">
        <w:rPr>
          <w:rFonts w:cs="B Lotus"/>
          <w:sz w:val="28"/>
          <w:szCs w:val="28"/>
          <w:rtl/>
        </w:rPr>
        <w:t xml:space="preserve"> </w:t>
      </w:r>
      <w:r w:rsidR="0071529E" w:rsidRPr="0071529E">
        <w:rPr>
          <w:rFonts w:cs="B Lotus" w:hint="cs"/>
          <w:sz w:val="28"/>
          <w:szCs w:val="28"/>
          <w:rtl/>
        </w:rPr>
        <w:t>بی‌سابقه</w:t>
      </w:r>
      <w:r w:rsidR="0071529E" w:rsidRPr="0071529E">
        <w:rPr>
          <w:rFonts w:cs="B Lotus"/>
          <w:sz w:val="28"/>
          <w:szCs w:val="28"/>
          <w:rtl/>
        </w:rPr>
        <w:t xml:space="preserve"> </w:t>
      </w:r>
      <w:r w:rsidR="0071529E" w:rsidRPr="0071529E">
        <w:rPr>
          <w:rFonts w:cs="B Lotus" w:hint="cs"/>
          <w:sz w:val="28"/>
          <w:szCs w:val="28"/>
          <w:rtl/>
        </w:rPr>
        <w:t>انجام</w:t>
      </w:r>
      <w:r w:rsidR="0071529E" w:rsidRPr="0071529E">
        <w:rPr>
          <w:rFonts w:cs="B Lotus"/>
          <w:sz w:val="28"/>
          <w:szCs w:val="28"/>
          <w:rtl/>
        </w:rPr>
        <w:t xml:space="preserve"> </w:t>
      </w:r>
      <w:r w:rsidR="0071529E" w:rsidRPr="0071529E">
        <w:rPr>
          <w:rFonts w:cs="B Lotus" w:hint="cs"/>
          <w:sz w:val="28"/>
          <w:szCs w:val="28"/>
          <w:rtl/>
        </w:rPr>
        <w:t>دادند</w:t>
      </w:r>
      <w:r w:rsidR="0071529E" w:rsidRPr="0071529E">
        <w:rPr>
          <w:rFonts w:cs="B Lotus"/>
          <w:sz w:val="28"/>
          <w:szCs w:val="28"/>
          <w:rtl/>
        </w:rPr>
        <w:t xml:space="preserve">. </w:t>
      </w:r>
      <w:r w:rsidR="0071529E" w:rsidRPr="0071529E">
        <w:rPr>
          <w:rFonts w:cs="B Lotus" w:hint="cs"/>
          <w:sz w:val="28"/>
          <w:szCs w:val="28"/>
          <w:rtl/>
        </w:rPr>
        <w:t>این</w:t>
      </w:r>
      <w:r w:rsidR="0071529E" w:rsidRPr="0071529E">
        <w:rPr>
          <w:rFonts w:cs="B Lotus"/>
          <w:sz w:val="28"/>
          <w:szCs w:val="28"/>
          <w:rtl/>
        </w:rPr>
        <w:t xml:space="preserve"> </w:t>
      </w:r>
      <w:r w:rsidR="0071529E" w:rsidRPr="0071529E">
        <w:rPr>
          <w:rFonts w:cs="B Lotus" w:hint="cs"/>
          <w:sz w:val="28"/>
          <w:szCs w:val="28"/>
          <w:rtl/>
        </w:rPr>
        <w:t>گروه</w:t>
      </w:r>
      <w:r w:rsidR="0071529E" w:rsidRPr="0071529E">
        <w:rPr>
          <w:rFonts w:cs="B Lotus"/>
          <w:sz w:val="28"/>
          <w:szCs w:val="28"/>
          <w:rtl/>
        </w:rPr>
        <w:t xml:space="preserve"> </w:t>
      </w:r>
      <w:r w:rsidR="0071529E" w:rsidRPr="0071529E">
        <w:rPr>
          <w:rFonts w:cs="B Lotus" w:hint="cs"/>
          <w:sz w:val="28"/>
          <w:szCs w:val="28"/>
          <w:rtl/>
        </w:rPr>
        <w:t>پیامی</w:t>
      </w:r>
      <w:r w:rsidR="0071529E" w:rsidRPr="0071529E">
        <w:rPr>
          <w:rFonts w:cs="B Lotus"/>
          <w:sz w:val="28"/>
          <w:szCs w:val="28"/>
          <w:rtl/>
        </w:rPr>
        <w:t xml:space="preserve"> </w:t>
      </w:r>
      <w:r w:rsidR="0071529E" w:rsidRPr="0071529E">
        <w:rPr>
          <w:rFonts w:cs="B Lotus" w:hint="cs"/>
          <w:sz w:val="28"/>
          <w:szCs w:val="28"/>
          <w:rtl/>
        </w:rPr>
        <w:t>به</w:t>
      </w:r>
      <w:r w:rsidR="0071529E" w:rsidRPr="0071529E">
        <w:rPr>
          <w:rFonts w:cs="B Lotus"/>
          <w:sz w:val="28"/>
          <w:szCs w:val="28"/>
          <w:rtl/>
        </w:rPr>
        <w:t xml:space="preserve"> </w:t>
      </w:r>
      <w:r w:rsidR="0071529E" w:rsidRPr="0071529E">
        <w:rPr>
          <w:rFonts w:cs="B Lotus" w:hint="cs"/>
          <w:sz w:val="28"/>
          <w:szCs w:val="28"/>
          <w:rtl/>
        </w:rPr>
        <w:t>شرکت‌های</w:t>
      </w:r>
      <w:r w:rsidR="0071529E" w:rsidRPr="0071529E">
        <w:rPr>
          <w:rFonts w:cs="B Lotus"/>
          <w:sz w:val="28"/>
          <w:szCs w:val="28"/>
          <w:rtl/>
        </w:rPr>
        <w:t xml:space="preserve"> </w:t>
      </w:r>
      <w:r w:rsidR="0071529E" w:rsidRPr="0071529E">
        <w:rPr>
          <w:rFonts w:cs="B Lotus" w:hint="cs"/>
          <w:sz w:val="28"/>
          <w:szCs w:val="28"/>
          <w:rtl/>
        </w:rPr>
        <w:t>چندملیتی</w:t>
      </w:r>
      <w:r w:rsidR="0071529E" w:rsidRPr="0071529E">
        <w:rPr>
          <w:rFonts w:cs="B Lotus"/>
          <w:sz w:val="28"/>
          <w:szCs w:val="28"/>
          <w:rtl/>
        </w:rPr>
        <w:t xml:space="preserve"> </w:t>
      </w:r>
      <w:r w:rsidR="0071529E" w:rsidRPr="0071529E">
        <w:rPr>
          <w:rFonts w:cs="B Lotus" w:hint="cs"/>
          <w:sz w:val="28"/>
          <w:szCs w:val="28"/>
          <w:rtl/>
        </w:rPr>
        <w:t>غربی</w:t>
      </w:r>
      <w:r w:rsidR="0071529E" w:rsidRPr="0071529E">
        <w:rPr>
          <w:rFonts w:cs="B Lotus"/>
          <w:sz w:val="28"/>
          <w:szCs w:val="28"/>
          <w:rtl/>
        </w:rPr>
        <w:t xml:space="preserve"> </w:t>
      </w:r>
      <w:r w:rsidR="0071529E" w:rsidRPr="0071529E">
        <w:rPr>
          <w:rFonts w:cs="B Lotus" w:hint="cs"/>
          <w:sz w:val="28"/>
          <w:szCs w:val="28"/>
          <w:rtl/>
        </w:rPr>
        <w:t>منتقل</w:t>
      </w:r>
      <w:r w:rsidR="0071529E" w:rsidRPr="0071529E">
        <w:rPr>
          <w:rFonts w:cs="B Lotus"/>
          <w:sz w:val="28"/>
          <w:szCs w:val="28"/>
          <w:rtl/>
        </w:rPr>
        <w:t xml:space="preserve"> </w:t>
      </w:r>
      <w:r w:rsidR="0071529E" w:rsidRPr="0071529E">
        <w:rPr>
          <w:rFonts w:cs="B Lotus" w:hint="cs"/>
          <w:sz w:val="28"/>
          <w:szCs w:val="28"/>
          <w:rtl/>
        </w:rPr>
        <w:t>کردند</w:t>
      </w:r>
      <w:r w:rsidR="0071529E" w:rsidRPr="0071529E">
        <w:rPr>
          <w:rFonts w:cs="B Lotus"/>
          <w:sz w:val="28"/>
          <w:szCs w:val="28"/>
          <w:rtl/>
        </w:rPr>
        <w:t xml:space="preserve">: </w:t>
      </w:r>
      <w:r w:rsidR="00AD686C">
        <w:rPr>
          <w:rFonts w:cs="B Lotus" w:hint="cs"/>
          <w:sz w:val="28"/>
          <w:szCs w:val="28"/>
          <w:rtl/>
        </w:rPr>
        <w:t>«</w:t>
      </w:r>
      <w:r w:rsidR="0071529E" w:rsidRPr="0071529E">
        <w:rPr>
          <w:rFonts w:cs="B Lotus" w:hint="cs"/>
          <w:sz w:val="28"/>
          <w:szCs w:val="28"/>
          <w:rtl/>
        </w:rPr>
        <w:t>ممکن</w:t>
      </w:r>
      <w:r w:rsidR="0071529E" w:rsidRPr="0071529E">
        <w:rPr>
          <w:rFonts w:cs="B Lotus"/>
          <w:sz w:val="28"/>
          <w:szCs w:val="28"/>
          <w:rtl/>
        </w:rPr>
        <w:t xml:space="preserve"> </w:t>
      </w:r>
      <w:r w:rsidR="0071529E" w:rsidRPr="0071529E">
        <w:rPr>
          <w:rFonts w:cs="B Lotus" w:hint="cs"/>
          <w:sz w:val="28"/>
          <w:szCs w:val="28"/>
          <w:rtl/>
        </w:rPr>
        <w:t>است</w:t>
      </w:r>
      <w:r w:rsidR="0071529E" w:rsidRPr="0071529E">
        <w:rPr>
          <w:rFonts w:cs="B Lotus"/>
          <w:sz w:val="28"/>
          <w:szCs w:val="28"/>
          <w:rtl/>
        </w:rPr>
        <w:t xml:space="preserve"> </w:t>
      </w:r>
      <w:r w:rsidR="0071529E" w:rsidRPr="0071529E">
        <w:rPr>
          <w:rFonts w:cs="B Lotus" w:hint="cs"/>
          <w:sz w:val="28"/>
          <w:szCs w:val="28"/>
          <w:rtl/>
        </w:rPr>
        <w:t>شما</w:t>
      </w:r>
      <w:r w:rsidR="0071529E" w:rsidRPr="0071529E">
        <w:rPr>
          <w:rFonts w:cs="B Lotus"/>
          <w:sz w:val="28"/>
          <w:szCs w:val="28"/>
          <w:rtl/>
        </w:rPr>
        <w:t xml:space="preserve"> </w:t>
      </w:r>
      <w:r w:rsidR="0071529E" w:rsidRPr="0071529E">
        <w:rPr>
          <w:rFonts w:cs="B Lotus" w:hint="cs"/>
          <w:sz w:val="28"/>
          <w:szCs w:val="28"/>
          <w:rtl/>
        </w:rPr>
        <w:t>به</w:t>
      </w:r>
      <w:r w:rsidR="0071529E" w:rsidRPr="0071529E">
        <w:rPr>
          <w:rFonts w:cs="B Lotus"/>
          <w:sz w:val="28"/>
          <w:szCs w:val="28"/>
          <w:rtl/>
        </w:rPr>
        <w:t xml:space="preserve"> </w:t>
      </w:r>
      <w:r w:rsidR="0071529E" w:rsidRPr="0071529E">
        <w:rPr>
          <w:rFonts w:cs="B Lotus" w:hint="cs"/>
          <w:sz w:val="28"/>
          <w:szCs w:val="28"/>
          <w:rtl/>
        </w:rPr>
        <w:t>ژئوپلیتیک</w:t>
      </w:r>
      <w:r w:rsidR="0071529E" w:rsidRPr="0071529E">
        <w:rPr>
          <w:rFonts w:cs="B Lotus"/>
          <w:sz w:val="28"/>
          <w:szCs w:val="28"/>
          <w:rtl/>
        </w:rPr>
        <w:t xml:space="preserve"> </w:t>
      </w:r>
      <w:r w:rsidR="0071529E" w:rsidRPr="0071529E">
        <w:rPr>
          <w:rFonts w:cs="B Lotus" w:hint="cs"/>
          <w:sz w:val="28"/>
          <w:szCs w:val="28"/>
          <w:rtl/>
        </w:rPr>
        <w:t>علاقه‌ای</w:t>
      </w:r>
      <w:r w:rsidR="0071529E" w:rsidRPr="0071529E">
        <w:rPr>
          <w:rFonts w:cs="B Lotus"/>
          <w:sz w:val="28"/>
          <w:szCs w:val="28"/>
          <w:rtl/>
        </w:rPr>
        <w:t xml:space="preserve"> </w:t>
      </w:r>
      <w:r w:rsidR="0071529E" w:rsidRPr="0071529E">
        <w:rPr>
          <w:rFonts w:cs="B Lotus" w:hint="cs"/>
          <w:sz w:val="28"/>
          <w:szCs w:val="28"/>
          <w:rtl/>
        </w:rPr>
        <w:t>نداشته</w:t>
      </w:r>
      <w:r w:rsidR="0071529E" w:rsidRPr="0071529E">
        <w:rPr>
          <w:rFonts w:cs="B Lotus"/>
          <w:sz w:val="28"/>
          <w:szCs w:val="28"/>
          <w:rtl/>
        </w:rPr>
        <w:t xml:space="preserve"> </w:t>
      </w:r>
      <w:r w:rsidR="0071529E" w:rsidRPr="0071529E">
        <w:rPr>
          <w:rFonts w:cs="B Lotus" w:hint="cs"/>
          <w:sz w:val="28"/>
          <w:szCs w:val="28"/>
          <w:rtl/>
        </w:rPr>
        <w:t>باشید،</w:t>
      </w:r>
      <w:r w:rsidR="0071529E" w:rsidRPr="0071529E">
        <w:rPr>
          <w:rFonts w:cs="B Lotus"/>
          <w:sz w:val="28"/>
          <w:szCs w:val="28"/>
          <w:rtl/>
        </w:rPr>
        <w:t xml:space="preserve"> </w:t>
      </w:r>
      <w:r w:rsidR="0071529E" w:rsidRPr="0071529E">
        <w:rPr>
          <w:rFonts w:cs="B Lotus" w:hint="cs"/>
          <w:sz w:val="28"/>
          <w:szCs w:val="28"/>
          <w:rtl/>
        </w:rPr>
        <w:t>اما</w:t>
      </w:r>
      <w:r w:rsidR="0071529E" w:rsidRPr="0071529E">
        <w:rPr>
          <w:rFonts w:cs="B Lotus"/>
          <w:sz w:val="28"/>
          <w:szCs w:val="28"/>
          <w:rtl/>
        </w:rPr>
        <w:t xml:space="preserve"> </w:t>
      </w:r>
      <w:r w:rsidR="0071529E" w:rsidRPr="0071529E">
        <w:rPr>
          <w:rFonts w:cs="B Lotus" w:hint="cs"/>
          <w:sz w:val="28"/>
          <w:szCs w:val="28"/>
          <w:rtl/>
        </w:rPr>
        <w:t>ژئوپلیتیک</w:t>
      </w:r>
      <w:r w:rsidR="0071529E" w:rsidRPr="0071529E">
        <w:rPr>
          <w:rFonts w:cs="B Lotus"/>
          <w:sz w:val="28"/>
          <w:szCs w:val="28"/>
          <w:rtl/>
        </w:rPr>
        <w:t xml:space="preserve"> </w:t>
      </w:r>
      <w:r w:rsidR="0071529E" w:rsidRPr="0071529E">
        <w:rPr>
          <w:rFonts w:cs="B Lotus" w:hint="cs"/>
          <w:sz w:val="28"/>
          <w:szCs w:val="28"/>
          <w:rtl/>
        </w:rPr>
        <w:t>به</w:t>
      </w:r>
      <w:r w:rsidR="0071529E" w:rsidRPr="0071529E">
        <w:rPr>
          <w:rFonts w:cs="B Lotus"/>
          <w:sz w:val="28"/>
          <w:szCs w:val="28"/>
          <w:rtl/>
        </w:rPr>
        <w:t xml:space="preserve"> </w:t>
      </w:r>
      <w:r w:rsidR="0071529E" w:rsidRPr="0071529E">
        <w:rPr>
          <w:rFonts w:cs="B Lotus" w:hint="cs"/>
          <w:sz w:val="28"/>
          <w:szCs w:val="28"/>
          <w:rtl/>
        </w:rPr>
        <w:t>شما</w:t>
      </w:r>
      <w:r w:rsidR="0071529E" w:rsidRPr="0071529E">
        <w:rPr>
          <w:rFonts w:cs="B Lotus"/>
          <w:sz w:val="28"/>
          <w:szCs w:val="28"/>
          <w:rtl/>
        </w:rPr>
        <w:t xml:space="preserve"> </w:t>
      </w:r>
      <w:r w:rsidR="0071529E" w:rsidRPr="0071529E">
        <w:rPr>
          <w:rFonts w:cs="B Lotus" w:hint="cs"/>
          <w:sz w:val="28"/>
          <w:szCs w:val="28"/>
          <w:rtl/>
        </w:rPr>
        <w:t>علاقه‌مند</w:t>
      </w:r>
      <w:r w:rsidR="0071529E" w:rsidRPr="0071529E">
        <w:rPr>
          <w:rFonts w:cs="B Lotus"/>
          <w:sz w:val="28"/>
          <w:szCs w:val="28"/>
          <w:rtl/>
        </w:rPr>
        <w:t xml:space="preserve"> </w:t>
      </w:r>
      <w:r w:rsidR="0071529E" w:rsidRPr="0071529E">
        <w:rPr>
          <w:rFonts w:cs="B Lotus" w:hint="cs"/>
          <w:sz w:val="28"/>
          <w:szCs w:val="28"/>
          <w:rtl/>
        </w:rPr>
        <w:t>اس</w:t>
      </w:r>
      <w:r w:rsidR="00AD686C">
        <w:rPr>
          <w:rFonts w:cs="B Lotus" w:hint="cs"/>
          <w:sz w:val="28"/>
          <w:szCs w:val="28"/>
          <w:rtl/>
        </w:rPr>
        <w:t>ت».</w:t>
      </w:r>
    </w:p>
    <w:p w14:paraId="6C53A271" w14:textId="69140C4C" w:rsidR="0071529E" w:rsidRPr="0071529E" w:rsidRDefault="0071529E" w:rsidP="0071529E">
      <w:pPr>
        <w:bidi/>
        <w:jc w:val="both"/>
        <w:rPr>
          <w:rFonts w:cs="B Lotus"/>
          <w:sz w:val="28"/>
          <w:szCs w:val="28"/>
        </w:rPr>
      </w:pPr>
      <w:r w:rsidRPr="0071529E">
        <w:rPr>
          <w:rFonts w:cs="B Lotus"/>
          <w:sz w:val="28"/>
          <w:szCs w:val="28"/>
          <w:rtl/>
        </w:rPr>
        <w:t>آن‌ها توضیح دادند که در عصری که رقابت میان قدرت‌های بزرگ و فناوری افزایش یافته است، کسب‌وکارها موظف‌اند نه‌تنها درک خود از ژئوپلیتیک را ارتقا دهند، بلکه در حفاظت از داده‌ها و مالکیت فکری خود و کاهش وابستگی‌های بیش‌ازحد به بازارها نیز عملکرد بهتری داشته باشند</w:t>
      </w:r>
      <w:r w:rsidR="00AD686C">
        <w:rPr>
          <w:rFonts w:cs="B Lotus" w:hint="cs"/>
          <w:sz w:val="28"/>
          <w:szCs w:val="28"/>
          <w:rtl/>
        </w:rPr>
        <w:t>.</w:t>
      </w:r>
    </w:p>
    <w:p w14:paraId="5F8BC129" w14:textId="2960113A" w:rsidR="0071529E" w:rsidRPr="0071529E" w:rsidRDefault="0071529E" w:rsidP="0071529E">
      <w:pPr>
        <w:bidi/>
        <w:jc w:val="both"/>
        <w:rPr>
          <w:rFonts w:cs="B Lotus"/>
          <w:sz w:val="28"/>
          <w:szCs w:val="28"/>
        </w:rPr>
      </w:pPr>
      <w:r w:rsidRPr="0071529E">
        <w:rPr>
          <w:rFonts w:cs="B Lotus"/>
          <w:sz w:val="28"/>
          <w:szCs w:val="28"/>
          <w:rtl/>
        </w:rPr>
        <w:t xml:space="preserve">کسب‌وکارهای جهانی از اهمیت این موضوع آگاه‌اند. با وجود جنگ‌های جاری در اروپا و خاورمیانه، رقابت‌های راهبردی در آسیا و موج انتخابات جهانی در سال </w:t>
      </w:r>
      <w:r w:rsidRPr="0071529E">
        <w:rPr>
          <w:rFonts w:cs="B Lotus"/>
          <w:sz w:val="28"/>
          <w:szCs w:val="28"/>
          <w:rtl/>
          <w:lang w:bidi="fa-IR"/>
        </w:rPr>
        <w:t>۲۰۲۴</w:t>
      </w:r>
      <w:r w:rsidRPr="0071529E">
        <w:rPr>
          <w:rFonts w:cs="B Lotus"/>
          <w:sz w:val="28"/>
          <w:szCs w:val="28"/>
          <w:rtl/>
        </w:rPr>
        <w:t>، رهبران کسب‌وکارها اکنون ژئوپلیتیک را به‌عنوان بزرگ‌ترین ریسک خود می‌بینند، طبق یک نظرسنجی جهانی مک‌کنزی اخیر.</w:t>
      </w:r>
    </w:p>
    <w:p w14:paraId="0F7E2255" w14:textId="30F0F1DD" w:rsidR="0071529E" w:rsidRPr="0071529E" w:rsidRDefault="0071529E" w:rsidP="0071529E">
      <w:pPr>
        <w:bidi/>
        <w:jc w:val="both"/>
        <w:rPr>
          <w:rFonts w:cs="B Lotus"/>
          <w:sz w:val="28"/>
          <w:szCs w:val="28"/>
        </w:rPr>
      </w:pPr>
      <w:r w:rsidRPr="0071529E">
        <w:rPr>
          <w:rFonts w:cs="B Lotus"/>
          <w:sz w:val="28"/>
          <w:szCs w:val="28"/>
          <w:rtl/>
        </w:rPr>
        <w:t>سازمان‌ها می‌توانند یا به‌صورت پیشگیرانه در جهانی در حال تغییر خود را تطبیق دهند یا واکنش نشان دهند و اجازه دهند رویدادهای جهانی تأثیر خود را بر آن‌ها تعیین کنند</w:t>
      </w:r>
      <w:r w:rsidR="00AD686C">
        <w:rPr>
          <w:rFonts w:cs="B Lotus" w:hint="cs"/>
          <w:sz w:val="28"/>
          <w:szCs w:val="28"/>
          <w:rtl/>
        </w:rPr>
        <w:t>.</w:t>
      </w:r>
    </w:p>
    <w:p w14:paraId="74F7C196" w14:textId="54456B04" w:rsidR="0071529E" w:rsidRPr="0071529E" w:rsidRDefault="0071529E" w:rsidP="0071529E">
      <w:pPr>
        <w:bidi/>
        <w:jc w:val="both"/>
        <w:rPr>
          <w:rFonts w:cs="B Lotus"/>
          <w:sz w:val="28"/>
          <w:szCs w:val="28"/>
        </w:rPr>
      </w:pPr>
      <w:r w:rsidRPr="0071529E">
        <w:rPr>
          <w:rFonts w:cs="B Lotus"/>
          <w:sz w:val="28"/>
          <w:szCs w:val="28"/>
          <w:rtl/>
        </w:rPr>
        <w:t xml:space="preserve">اکنون بسیاری با سرمایه‌گذاری سیستماتیک در ظرفیت‌های سازمانی خود عمل می‌کنند تا آنچه را که ما «تاب‌آوری ژئوپلیتیکی» </w:t>
      </w:r>
      <w:r w:rsidRPr="0071529E">
        <w:rPr>
          <w:rFonts w:cs="B Lotus" w:hint="cs"/>
          <w:sz w:val="28"/>
          <w:szCs w:val="28"/>
          <w:rtl/>
        </w:rPr>
        <w:t>می‌نامیم،</w:t>
      </w:r>
      <w:r w:rsidRPr="0071529E">
        <w:rPr>
          <w:rFonts w:cs="B Lotus"/>
          <w:sz w:val="28"/>
          <w:szCs w:val="28"/>
          <w:rtl/>
        </w:rPr>
        <w:t xml:space="preserve"> </w:t>
      </w:r>
      <w:r w:rsidRPr="0071529E">
        <w:rPr>
          <w:rFonts w:cs="B Lotus" w:hint="cs"/>
          <w:sz w:val="28"/>
          <w:szCs w:val="28"/>
          <w:rtl/>
        </w:rPr>
        <w:t>در</w:t>
      </w:r>
      <w:r w:rsidRPr="0071529E">
        <w:rPr>
          <w:rFonts w:cs="B Lotus"/>
          <w:sz w:val="28"/>
          <w:szCs w:val="28"/>
          <w:rtl/>
        </w:rPr>
        <w:t xml:space="preserve"> </w:t>
      </w:r>
      <w:r w:rsidRPr="0071529E">
        <w:rPr>
          <w:rFonts w:cs="B Lotus" w:hint="cs"/>
          <w:sz w:val="28"/>
          <w:szCs w:val="28"/>
          <w:rtl/>
        </w:rPr>
        <w:t>سه</w:t>
      </w:r>
      <w:r w:rsidRPr="0071529E">
        <w:rPr>
          <w:rFonts w:cs="B Lotus"/>
          <w:sz w:val="28"/>
          <w:szCs w:val="28"/>
          <w:rtl/>
        </w:rPr>
        <w:t xml:space="preserve"> </w:t>
      </w:r>
      <w:r w:rsidRPr="0071529E">
        <w:rPr>
          <w:rFonts w:cs="B Lotus" w:hint="cs"/>
          <w:sz w:val="28"/>
          <w:szCs w:val="28"/>
          <w:rtl/>
        </w:rPr>
        <w:t>حوزه</w:t>
      </w:r>
      <w:r w:rsidRPr="0071529E">
        <w:rPr>
          <w:rFonts w:cs="B Lotus"/>
          <w:sz w:val="28"/>
          <w:szCs w:val="28"/>
          <w:rtl/>
        </w:rPr>
        <w:t xml:space="preserve"> </w:t>
      </w:r>
      <w:r w:rsidRPr="0071529E">
        <w:rPr>
          <w:rFonts w:cs="B Lotus" w:hint="cs"/>
          <w:sz w:val="28"/>
          <w:szCs w:val="28"/>
          <w:rtl/>
        </w:rPr>
        <w:t>ایجاد</w:t>
      </w:r>
      <w:r w:rsidRPr="0071529E">
        <w:rPr>
          <w:rFonts w:cs="B Lotus"/>
          <w:sz w:val="28"/>
          <w:szCs w:val="28"/>
          <w:rtl/>
        </w:rPr>
        <w:t xml:space="preserve"> </w:t>
      </w:r>
      <w:r w:rsidRPr="0071529E">
        <w:rPr>
          <w:rFonts w:cs="B Lotus" w:hint="cs"/>
          <w:sz w:val="28"/>
          <w:szCs w:val="28"/>
          <w:rtl/>
        </w:rPr>
        <w:t>کنند</w:t>
      </w:r>
      <w:r w:rsidR="00AD686C" w:rsidRPr="00AD686C">
        <w:rPr>
          <w:rFonts w:cs="B Lotus" w:hint="cs"/>
          <w:sz w:val="28"/>
          <w:szCs w:val="28"/>
          <w:rtl/>
        </w:rPr>
        <w:t>:</w:t>
      </w:r>
    </w:p>
    <w:p w14:paraId="5FCA85DC" w14:textId="77777777" w:rsidR="0071529E" w:rsidRPr="0071529E" w:rsidRDefault="0071529E" w:rsidP="0071529E">
      <w:pPr>
        <w:bidi/>
        <w:jc w:val="both"/>
        <w:rPr>
          <w:rFonts w:cs="B Lotus"/>
          <w:sz w:val="28"/>
          <w:szCs w:val="28"/>
        </w:rPr>
      </w:pPr>
      <w:r w:rsidRPr="0071529E">
        <w:rPr>
          <w:rFonts w:cs="B Lotus"/>
          <w:sz w:val="28"/>
          <w:szCs w:val="28"/>
        </w:rPr>
        <w:t xml:space="preserve">— </w:t>
      </w:r>
      <w:r w:rsidRPr="0071529E">
        <w:rPr>
          <w:rFonts w:cs="B Lotus"/>
          <w:sz w:val="28"/>
          <w:szCs w:val="28"/>
          <w:rtl/>
        </w:rPr>
        <w:t>بینش در تأمین منابع داده به‌منظور ایجاد پایه‌ای همسو و آگاه برای رهبری سازمان پیرامون تحولات و روندهای کلیدی ژئوپلیتیکی</w:t>
      </w:r>
    </w:p>
    <w:p w14:paraId="777E3830" w14:textId="4128BC5D" w:rsidR="0071529E" w:rsidRPr="0071529E" w:rsidRDefault="0071529E" w:rsidP="0071529E">
      <w:pPr>
        <w:bidi/>
        <w:jc w:val="both"/>
        <w:rPr>
          <w:rFonts w:cs="B Lotus"/>
          <w:sz w:val="28"/>
          <w:szCs w:val="28"/>
        </w:rPr>
      </w:pPr>
      <w:r w:rsidRPr="0071529E">
        <w:rPr>
          <w:rFonts w:cs="B Lotus"/>
          <w:sz w:val="28"/>
          <w:szCs w:val="28"/>
        </w:rPr>
        <w:t xml:space="preserve">— </w:t>
      </w:r>
      <w:r w:rsidRPr="0071529E">
        <w:rPr>
          <w:rFonts w:cs="B Lotus"/>
          <w:sz w:val="28"/>
          <w:szCs w:val="28"/>
          <w:rtl/>
        </w:rPr>
        <w:t xml:space="preserve">نظارت در هدایت این بینش‌ها با هدایت هیئت مدیره به چارچوب‌هایی برای پایش، تصمیم‌گیری و تنظیم موضع جهانی سازمان، </w:t>
      </w:r>
      <w:r w:rsidRPr="0071529E">
        <w:rPr>
          <w:rFonts w:cs="B Lotus" w:hint="cs"/>
          <w:sz w:val="28"/>
          <w:szCs w:val="28"/>
          <w:rtl/>
        </w:rPr>
        <w:t>مانند</w:t>
      </w:r>
      <w:r w:rsidRPr="0071529E">
        <w:rPr>
          <w:rFonts w:cs="B Lotus"/>
          <w:sz w:val="28"/>
          <w:szCs w:val="28"/>
          <w:rtl/>
        </w:rPr>
        <w:t xml:space="preserve"> </w:t>
      </w:r>
      <w:r w:rsidRPr="0071529E">
        <w:rPr>
          <w:rFonts w:cs="B Lotus" w:hint="cs"/>
          <w:sz w:val="28"/>
          <w:szCs w:val="28"/>
          <w:rtl/>
        </w:rPr>
        <w:t>نقشه‌برداری</w:t>
      </w:r>
      <w:r w:rsidRPr="0071529E">
        <w:rPr>
          <w:rFonts w:cs="B Lotus"/>
          <w:sz w:val="28"/>
          <w:szCs w:val="28"/>
          <w:rtl/>
        </w:rPr>
        <w:t xml:space="preserve"> </w:t>
      </w:r>
      <w:r w:rsidRPr="0071529E">
        <w:rPr>
          <w:rFonts w:cs="B Lotus" w:hint="cs"/>
          <w:sz w:val="28"/>
          <w:szCs w:val="28"/>
          <w:rtl/>
        </w:rPr>
        <w:t>و</w:t>
      </w:r>
      <w:r w:rsidRPr="0071529E">
        <w:rPr>
          <w:rFonts w:cs="B Lotus"/>
          <w:sz w:val="28"/>
          <w:szCs w:val="28"/>
          <w:rtl/>
        </w:rPr>
        <w:t xml:space="preserve"> </w:t>
      </w:r>
      <w:r w:rsidRPr="0071529E">
        <w:rPr>
          <w:rFonts w:cs="B Lotus" w:hint="cs"/>
          <w:sz w:val="28"/>
          <w:szCs w:val="28"/>
          <w:rtl/>
        </w:rPr>
        <w:t>رتبه‌بندی</w:t>
      </w:r>
      <w:r w:rsidRPr="0071529E">
        <w:rPr>
          <w:rFonts w:cs="B Lotus"/>
          <w:sz w:val="28"/>
          <w:szCs w:val="28"/>
          <w:rtl/>
        </w:rPr>
        <w:t xml:space="preserve"> </w:t>
      </w:r>
      <w:r w:rsidRPr="0071529E">
        <w:rPr>
          <w:rFonts w:cs="B Lotus" w:hint="cs"/>
          <w:sz w:val="28"/>
          <w:szCs w:val="28"/>
          <w:rtl/>
        </w:rPr>
        <w:t>هم</w:t>
      </w:r>
      <w:r w:rsidRPr="0071529E">
        <w:rPr>
          <w:rFonts w:cs="B Lotus"/>
          <w:sz w:val="28"/>
          <w:szCs w:val="28"/>
          <w:rtl/>
        </w:rPr>
        <w:t xml:space="preserve"> </w:t>
      </w:r>
      <w:r w:rsidRPr="0071529E">
        <w:rPr>
          <w:rFonts w:cs="B Lotus" w:hint="cs"/>
          <w:sz w:val="28"/>
          <w:szCs w:val="28"/>
          <w:rtl/>
        </w:rPr>
        <w:t>کنترل‌های</w:t>
      </w:r>
      <w:r w:rsidRPr="0071529E">
        <w:rPr>
          <w:rFonts w:cs="B Lotus"/>
          <w:sz w:val="28"/>
          <w:szCs w:val="28"/>
          <w:rtl/>
        </w:rPr>
        <w:t xml:space="preserve"> </w:t>
      </w:r>
      <w:r w:rsidRPr="0071529E">
        <w:rPr>
          <w:rFonts w:cs="B Lotus" w:hint="cs"/>
          <w:sz w:val="28"/>
          <w:szCs w:val="28"/>
          <w:rtl/>
        </w:rPr>
        <w:t>مورد</w:t>
      </w:r>
      <w:r w:rsidRPr="0071529E">
        <w:rPr>
          <w:rFonts w:cs="B Lotus"/>
          <w:sz w:val="28"/>
          <w:szCs w:val="28"/>
          <w:rtl/>
        </w:rPr>
        <w:t xml:space="preserve"> </w:t>
      </w:r>
      <w:r w:rsidRPr="0071529E">
        <w:rPr>
          <w:rFonts w:cs="B Lotus" w:hint="cs"/>
          <w:sz w:val="28"/>
          <w:szCs w:val="28"/>
          <w:rtl/>
        </w:rPr>
        <w:t>نیاز</w:t>
      </w:r>
      <w:r w:rsidRPr="0071529E">
        <w:rPr>
          <w:rFonts w:cs="B Lotus"/>
          <w:sz w:val="28"/>
          <w:szCs w:val="28"/>
          <w:rtl/>
        </w:rPr>
        <w:t xml:space="preserve"> </w:t>
      </w:r>
      <w:r w:rsidRPr="0071529E">
        <w:rPr>
          <w:rFonts w:cs="B Lotus" w:hint="cs"/>
          <w:sz w:val="28"/>
          <w:szCs w:val="28"/>
          <w:rtl/>
        </w:rPr>
        <w:t>و</w:t>
      </w:r>
      <w:r w:rsidRPr="0071529E">
        <w:rPr>
          <w:rFonts w:cs="B Lotus"/>
          <w:sz w:val="28"/>
          <w:szCs w:val="28"/>
          <w:rtl/>
        </w:rPr>
        <w:t xml:space="preserve"> </w:t>
      </w:r>
      <w:r w:rsidRPr="0071529E">
        <w:rPr>
          <w:rFonts w:cs="B Lotus" w:hint="cs"/>
          <w:sz w:val="28"/>
          <w:szCs w:val="28"/>
          <w:rtl/>
        </w:rPr>
        <w:t>هم</w:t>
      </w:r>
      <w:r w:rsidRPr="0071529E">
        <w:rPr>
          <w:rFonts w:cs="B Lotus"/>
          <w:sz w:val="28"/>
          <w:szCs w:val="28"/>
          <w:rtl/>
        </w:rPr>
        <w:t xml:space="preserve"> </w:t>
      </w:r>
      <w:r w:rsidRPr="0071529E">
        <w:rPr>
          <w:rFonts w:cs="B Lotus" w:hint="cs"/>
          <w:sz w:val="28"/>
          <w:szCs w:val="28"/>
          <w:rtl/>
        </w:rPr>
        <w:t>توانمندی‌های</w:t>
      </w:r>
      <w:r w:rsidRPr="0071529E">
        <w:rPr>
          <w:rFonts w:cs="B Lotus"/>
          <w:sz w:val="28"/>
          <w:szCs w:val="28"/>
          <w:rtl/>
        </w:rPr>
        <w:t xml:space="preserve"> </w:t>
      </w:r>
      <w:r w:rsidRPr="0071529E">
        <w:rPr>
          <w:rFonts w:cs="B Lotus" w:hint="cs"/>
          <w:sz w:val="28"/>
          <w:szCs w:val="28"/>
          <w:rtl/>
        </w:rPr>
        <w:t>سازما</w:t>
      </w:r>
      <w:r w:rsidRPr="0071529E">
        <w:rPr>
          <w:rFonts w:cs="B Lotus"/>
          <w:sz w:val="28"/>
          <w:szCs w:val="28"/>
          <w:rtl/>
        </w:rPr>
        <w:t>ن</w:t>
      </w:r>
    </w:p>
    <w:p w14:paraId="196CA492" w14:textId="52CF262F" w:rsidR="0071529E" w:rsidRPr="0071529E" w:rsidRDefault="0071529E" w:rsidP="0071529E">
      <w:pPr>
        <w:bidi/>
        <w:jc w:val="both"/>
        <w:rPr>
          <w:rFonts w:cs="B Lotus"/>
          <w:sz w:val="28"/>
          <w:szCs w:val="28"/>
        </w:rPr>
      </w:pPr>
      <w:r w:rsidRPr="0071529E">
        <w:rPr>
          <w:rFonts w:cs="B Lotus"/>
          <w:sz w:val="28"/>
          <w:szCs w:val="28"/>
        </w:rPr>
        <w:t xml:space="preserve">— </w:t>
      </w:r>
      <w:r w:rsidRPr="0071529E">
        <w:rPr>
          <w:rFonts w:cs="B Lotus"/>
          <w:sz w:val="28"/>
          <w:szCs w:val="28"/>
          <w:rtl/>
        </w:rPr>
        <w:t>پیش‌بینی برای شناسایی شوک‌ها و فرصت‌ها</w:t>
      </w:r>
    </w:p>
    <w:p w14:paraId="77F2327A" w14:textId="77777777" w:rsidR="0071529E" w:rsidRPr="0071529E" w:rsidRDefault="0071529E" w:rsidP="0071529E">
      <w:pPr>
        <w:bidi/>
        <w:jc w:val="both"/>
        <w:rPr>
          <w:rFonts w:cs="B Lotus"/>
          <w:sz w:val="28"/>
          <w:szCs w:val="28"/>
        </w:rPr>
      </w:pPr>
      <w:r w:rsidRPr="0071529E">
        <w:rPr>
          <w:rFonts w:cs="B Lotus"/>
          <w:sz w:val="28"/>
          <w:szCs w:val="28"/>
          <w:rtl/>
        </w:rPr>
        <w:t>با این حال، یک پرسش مکرر در گفت‌وگوها با هیئت‌های مدیره و مدیران عامل این است که چگونه باید بینش و ظرفیت‌های خود را ارتقا دهند تا آن‌ها را از میان مه پیچیده ژئوپلیتیک هدایت کند</w:t>
      </w:r>
      <w:r w:rsidRPr="0071529E">
        <w:rPr>
          <w:rFonts w:cs="B Lotus"/>
          <w:sz w:val="28"/>
          <w:szCs w:val="28"/>
        </w:rPr>
        <w:t>.</w:t>
      </w:r>
    </w:p>
    <w:p w14:paraId="2187706D" w14:textId="77777777" w:rsidR="0071529E" w:rsidRPr="0071529E" w:rsidRDefault="0071529E" w:rsidP="0071529E">
      <w:pPr>
        <w:bidi/>
        <w:jc w:val="both"/>
        <w:rPr>
          <w:rFonts w:cs="B Lotus"/>
          <w:sz w:val="28"/>
          <w:szCs w:val="28"/>
        </w:rPr>
      </w:pPr>
      <w:r w:rsidRPr="0071529E">
        <w:rPr>
          <w:rFonts w:cs="B Lotus"/>
          <w:sz w:val="28"/>
          <w:szCs w:val="28"/>
          <w:rtl/>
        </w:rPr>
        <w:lastRenderedPageBreak/>
        <w:t>برخی سازمان‌ها اکنون با ایجاد یک واحد اختصاصی برای مشاوره به رهبری خود در زمینه ریسک و استراتژی ژئوپلیتیکی پاسخ می‌دهند</w:t>
      </w:r>
      <w:r w:rsidRPr="0071529E">
        <w:rPr>
          <w:rFonts w:cs="B Lotus"/>
          <w:sz w:val="28"/>
          <w:szCs w:val="28"/>
        </w:rPr>
        <w:t>.</w:t>
      </w:r>
    </w:p>
    <w:p w14:paraId="63F0D40C" w14:textId="328D1156" w:rsidR="0071529E" w:rsidRPr="0071529E" w:rsidRDefault="0071529E" w:rsidP="0071529E">
      <w:pPr>
        <w:bidi/>
        <w:jc w:val="both"/>
        <w:rPr>
          <w:rFonts w:cs="B Lotus"/>
          <w:sz w:val="28"/>
          <w:szCs w:val="28"/>
        </w:rPr>
      </w:pPr>
      <w:r w:rsidRPr="0071529E">
        <w:rPr>
          <w:rFonts w:cs="B Lotus"/>
          <w:sz w:val="28"/>
          <w:szCs w:val="28"/>
          <w:rtl/>
        </w:rPr>
        <w:t>البته، ریسک ژئوپلیتیکی پدیده‌ای نو نیست. بسیاری از سازمان‌های جهانی از مدت‌ها پیش دارای ظرفیت‌هایی بوده‌اند تا بتوانند این تنش‌ها را در مرزها و درون آن‌ها مدیریت کنند، که شامل موارد زیر است</w:t>
      </w:r>
      <w:r w:rsidR="00AD686C">
        <w:rPr>
          <w:rFonts w:cs="B Lotus" w:hint="cs"/>
          <w:sz w:val="28"/>
          <w:szCs w:val="28"/>
          <w:rtl/>
        </w:rPr>
        <w:t>:</w:t>
      </w:r>
    </w:p>
    <w:p w14:paraId="2903B105" w14:textId="0740A76A" w:rsidR="0071529E" w:rsidRPr="0071529E" w:rsidRDefault="0071529E" w:rsidP="0071529E">
      <w:pPr>
        <w:bidi/>
        <w:jc w:val="both"/>
        <w:rPr>
          <w:rFonts w:cs="B Lotus"/>
          <w:sz w:val="28"/>
          <w:szCs w:val="28"/>
        </w:rPr>
      </w:pPr>
      <w:r w:rsidRPr="0071529E">
        <w:rPr>
          <w:rFonts w:cs="B Lotus"/>
          <w:sz w:val="28"/>
          <w:szCs w:val="28"/>
        </w:rPr>
        <w:t xml:space="preserve">— </w:t>
      </w:r>
      <w:r w:rsidRPr="0071529E">
        <w:rPr>
          <w:rFonts w:cs="B Lotus"/>
          <w:sz w:val="28"/>
          <w:szCs w:val="28"/>
          <w:rtl/>
        </w:rPr>
        <w:t>تیم‌های مهارتی</w:t>
      </w:r>
      <w:r w:rsidR="00AD686C" w:rsidRPr="00AD686C">
        <w:rPr>
          <w:rFonts w:cs="B Lotus" w:hint="cs"/>
          <w:sz w:val="28"/>
          <w:szCs w:val="28"/>
          <w:rtl/>
        </w:rPr>
        <w:t>:</w:t>
      </w:r>
      <w:r w:rsidRPr="0071529E">
        <w:rPr>
          <w:rFonts w:cs="B Lotus"/>
          <w:sz w:val="28"/>
          <w:szCs w:val="28"/>
        </w:rPr>
        <w:t xml:space="preserve"> </w:t>
      </w:r>
      <w:r w:rsidRPr="0071529E">
        <w:rPr>
          <w:rFonts w:cs="B Lotus"/>
          <w:sz w:val="28"/>
          <w:szCs w:val="28"/>
          <w:rtl/>
        </w:rPr>
        <w:t>تیم‌های حقوقی، مالی، امنیت و امور دولتی که همچنین به رهبری در سطح واحد کسب‌وکار، منطقه‌ای یا جهانی گزارش می‌دهند</w:t>
      </w:r>
      <w:r w:rsidR="00AD686C" w:rsidRPr="00AD686C">
        <w:rPr>
          <w:rFonts w:cs="B Lotus" w:hint="cs"/>
          <w:sz w:val="28"/>
          <w:szCs w:val="28"/>
          <w:rtl/>
        </w:rPr>
        <w:t>.</w:t>
      </w:r>
    </w:p>
    <w:p w14:paraId="0DAACC6F" w14:textId="0043882F" w:rsidR="0071529E" w:rsidRPr="0071529E" w:rsidRDefault="0071529E" w:rsidP="0071529E">
      <w:pPr>
        <w:bidi/>
        <w:jc w:val="both"/>
        <w:rPr>
          <w:rFonts w:cs="B Lotus"/>
          <w:sz w:val="28"/>
          <w:szCs w:val="28"/>
        </w:rPr>
      </w:pPr>
      <w:r w:rsidRPr="0071529E">
        <w:rPr>
          <w:rFonts w:cs="B Lotus"/>
          <w:sz w:val="28"/>
          <w:szCs w:val="28"/>
        </w:rPr>
        <w:t xml:space="preserve">— </w:t>
      </w:r>
      <w:r w:rsidRPr="0071529E">
        <w:rPr>
          <w:rFonts w:cs="B Lotus"/>
          <w:sz w:val="28"/>
          <w:szCs w:val="28"/>
          <w:rtl/>
        </w:rPr>
        <w:t>معاون رئیس</w:t>
      </w:r>
      <w:r w:rsidR="00AD686C">
        <w:rPr>
          <w:rFonts w:cs="B Lotus" w:hint="cs"/>
          <w:sz w:val="28"/>
          <w:szCs w:val="28"/>
          <w:rtl/>
        </w:rPr>
        <w:t>:</w:t>
      </w:r>
      <w:r w:rsidRPr="0071529E">
        <w:rPr>
          <w:rFonts w:cs="B Lotus"/>
          <w:sz w:val="28"/>
          <w:szCs w:val="28"/>
        </w:rPr>
        <w:t xml:space="preserve"> </w:t>
      </w:r>
      <w:r w:rsidRPr="0071529E">
        <w:rPr>
          <w:rFonts w:cs="B Lotus"/>
          <w:sz w:val="28"/>
          <w:szCs w:val="28"/>
          <w:rtl/>
        </w:rPr>
        <w:t>معمولاً یک مقام ارشد سابق دولتی که بر تیم‌های مهارتی نظارت می‌کند و به نمایندگی از شرکت در تعاملات خارجی شرکت می‌کند تا برند را تقویت کرده و چالش‌های سیاست‌گذاری و مقرراتی را مدیریت کند</w:t>
      </w:r>
      <w:r w:rsidRPr="0071529E">
        <w:rPr>
          <w:rFonts w:cs="B Lotus"/>
          <w:sz w:val="28"/>
          <w:szCs w:val="28"/>
        </w:rPr>
        <w:t>.</w:t>
      </w:r>
    </w:p>
    <w:p w14:paraId="6C7179F7" w14:textId="025ECFA8" w:rsidR="0071529E" w:rsidRPr="0071529E" w:rsidRDefault="0071529E" w:rsidP="0071529E">
      <w:pPr>
        <w:bidi/>
        <w:jc w:val="both"/>
        <w:rPr>
          <w:rFonts w:cs="B Lotus"/>
          <w:sz w:val="28"/>
          <w:szCs w:val="28"/>
        </w:rPr>
      </w:pPr>
      <w:r w:rsidRPr="0071529E">
        <w:rPr>
          <w:rFonts w:cs="B Lotus"/>
          <w:sz w:val="28"/>
          <w:szCs w:val="28"/>
        </w:rPr>
        <w:t xml:space="preserve">— </w:t>
      </w:r>
      <w:r w:rsidRPr="0071529E">
        <w:rPr>
          <w:rFonts w:cs="B Lotus"/>
          <w:sz w:val="28"/>
          <w:szCs w:val="28"/>
          <w:rtl/>
        </w:rPr>
        <w:t>شورای مشورتی</w:t>
      </w:r>
      <w:r w:rsidR="00AD686C">
        <w:rPr>
          <w:rFonts w:cs="B Lotus" w:hint="cs"/>
          <w:sz w:val="28"/>
          <w:szCs w:val="28"/>
          <w:rtl/>
        </w:rPr>
        <w:t>:</w:t>
      </w:r>
      <w:r w:rsidRPr="0071529E">
        <w:rPr>
          <w:rFonts w:cs="B Lotus"/>
          <w:sz w:val="28"/>
          <w:szCs w:val="28"/>
        </w:rPr>
        <w:t xml:space="preserve"> </w:t>
      </w:r>
      <w:r w:rsidRPr="0071529E">
        <w:rPr>
          <w:rFonts w:cs="B Lotus"/>
          <w:sz w:val="28"/>
          <w:szCs w:val="28"/>
          <w:rtl/>
        </w:rPr>
        <w:t>پانلی از کارشناسان با پیشینه در حوزه‌های سیاست، رسانه، کسب‌وکار و سایر زمینه‌ها</w:t>
      </w:r>
      <w:r w:rsidR="00AD686C">
        <w:rPr>
          <w:rFonts w:cs="B Lotus" w:hint="cs"/>
          <w:sz w:val="28"/>
          <w:szCs w:val="28"/>
          <w:rtl/>
        </w:rPr>
        <w:t>.</w:t>
      </w:r>
    </w:p>
    <w:p w14:paraId="5860E90C" w14:textId="4F0DA904" w:rsidR="0071529E" w:rsidRPr="0071529E" w:rsidRDefault="0071529E" w:rsidP="0071529E">
      <w:pPr>
        <w:bidi/>
        <w:jc w:val="both"/>
        <w:rPr>
          <w:rFonts w:cs="B Lotus"/>
          <w:sz w:val="28"/>
          <w:szCs w:val="28"/>
        </w:rPr>
      </w:pPr>
      <w:r w:rsidRPr="0071529E">
        <w:rPr>
          <w:rFonts w:cs="B Lotus"/>
          <w:sz w:val="28"/>
          <w:szCs w:val="28"/>
        </w:rPr>
        <w:t xml:space="preserve">— </w:t>
      </w:r>
      <w:r w:rsidRPr="0071529E">
        <w:rPr>
          <w:rFonts w:cs="B Lotus"/>
          <w:sz w:val="28"/>
          <w:szCs w:val="28"/>
          <w:rtl/>
        </w:rPr>
        <w:t>شرکت‌های خارجی</w:t>
      </w:r>
      <w:r w:rsidR="00AD686C">
        <w:rPr>
          <w:rFonts w:cs="B Lotus" w:hint="cs"/>
          <w:sz w:val="28"/>
          <w:szCs w:val="28"/>
          <w:rtl/>
        </w:rPr>
        <w:t xml:space="preserve">: </w:t>
      </w:r>
      <w:r w:rsidRPr="0071529E">
        <w:rPr>
          <w:rFonts w:cs="B Lotus"/>
          <w:sz w:val="28"/>
          <w:szCs w:val="28"/>
          <w:rtl/>
        </w:rPr>
        <w:t xml:space="preserve">شرکت‌های مشاوره‌ای که خدماتی شامل گزارش‌دهی بازار، پشتیبانی در </w:t>
      </w:r>
      <w:r w:rsidRPr="0071529E">
        <w:rPr>
          <w:rFonts w:cs="B Lotus"/>
          <w:sz w:val="28"/>
          <w:szCs w:val="28"/>
          <w:rtl/>
        </w:rPr>
        <w:t>امور عمومی، توسعه سناریو و تعامل با نهادهای نظارتی ارائه می‌دهند</w:t>
      </w:r>
      <w:r w:rsidRPr="0071529E">
        <w:rPr>
          <w:rFonts w:cs="B Lotus"/>
          <w:sz w:val="28"/>
          <w:szCs w:val="28"/>
        </w:rPr>
        <w:t>.</w:t>
      </w:r>
    </w:p>
    <w:p w14:paraId="18D955FE" w14:textId="6C432C76" w:rsidR="0071529E" w:rsidRPr="0071529E" w:rsidRDefault="0071529E" w:rsidP="0071529E">
      <w:pPr>
        <w:bidi/>
        <w:jc w:val="both"/>
        <w:rPr>
          <w:rFonts w:cs="B Lotus"/>
          <w:sz w:val="28"/>
          <w:szCs w:val="28"/>
        </w:rPr>
      </w:pPr>
      <w:r w:rsidRPr="0071529E">
        <w:rPr>
          <w:rFonts w:cs="B Lotus"/>
          <w:sz w:val="28"/>
          <w:szCs w:val="28"/>
          <w:rtl/>
        </w:rPr>
        <w:t>اما برای بسیاری از رهبران، این ظرفیت‌ها به‌طور کامل مناسب به نظر نمی‌رسند، و دو دلیل اصلی برای آن وجود دارد</w:t>
      </w:r>
      <w:r w:rsidR="00AD686C">
        <w:rPr>
          <w:rFonts w:cs="B Lotus" w:hint="cs"/>
          <w:sz w:val="28"/>
          <w:szCs w:val="28"/>
          <w:rtl/>
        </w:rPr>
        <w:t>:</w:t>
      </w:r>
    </w:p>
    <w:p w14:paraId="64C4A293" w14:textId="6D073EB3" w:rsidR="0071529E" w:rsidRPr="00AD686C" w:rsidRDefault="0071529E" w:rsidP="0071529E">
      <w:pPr>
        <w:bidi/>
        <w:jc w:val="both"/>
        <w:rPr>
          <w:rFonts w:cs="B Lotus"/>
          <w:sz w:val="28"/>
          <w:szCs w:val="28"/>
          <w:rtl/>
        </w:rPr>
      </w:pPr>
      <w:r w:rsidRPr="0071529E">
        <w:rPr>
          <w:rFonts w:cs="B Lotus"/>
          <w:sz w:val="28"/>
          <w:szCs w:val="28"/>
          <w:rtl/>
        </w:rPr>
        <w:t xml:space="preserve">اول، بینش‌های حاصل از تیم‌های مهارتی داخلی اغلب پراکنده و محدود به همان تیم هستند. </w:t>
      </w:r>
      <w:r w:rsidRPr="00AD686C">
        <w:rPr>
          <w:rFonts w:cs="B Lotus"/>
          <w:sz w:val="28"/>
          <w:szCs w:val="28"/>
          <w:rtl/>
        </w:rPr>
        <w:t>برای مثال، هنگام تلاش برای دستیابی به دیدگاهی یکپارچه از فعالیت در یک بازار حساس ژئوپلیتیکی، رهبران کسب‌وکار ممکن است متوجه شوند که گزارش تیم امنیتی درباره ریسک‌های تهدیدکننده افراد در یک بازار با دیدگاه تیم مالی درباره ریسک‌های کنترل سرمایه در میان ناپایداری‌های سیاسی همسو نیست</w:t>
      </w:r>
      <w:r w:rsidR="00AD686C">
        <w:rPr>
          <w:rFonts w:cs="B Lotus" w:hint="cs"/>
          <w:sz w:val="28"/>
          <w:szCs w:val="28"/>
          <w:rtl/>
        </w:rPr>
        <w:t>.</w:t>
      </w:r>
    </w:p>
    <w:p w14:paraId="7FC40DC7" w14:textId="1701A202" w:rsidR="0071529E" w:rsidRPr="0071529E" w:rsidRDefault="0071529E" w:rsidP="0071529E">
      <w:pPr>
        <w:bidi/>
        <w:jc w:val="both"/>
        <w:rPr>
          <w:rFonts w:cs="B Lotus"/>
          <w:sz w:val="28"/>
          <w:szCs w:val="28"/>
        </w:rPr>
      </w:pPr>
      <w:r w:rsidRPr="0071529E">
        <w:rPr>
          <w:rFonts w:cs="B Lotus"/>
          <w:sz w:val="28"/>
          <w:szCs w:val="28"/>
          <w:rtl/>
        </w:rPr>
        <w:t>دوم، بینش‌های حاصل از مشاوران خارجی ممکن است فاقد شخصی‌سازی ویژه برای سازمان باشند. این امر قابل درک است، زیرا اعضای یک شورای مشورتی یا یک شرکت مشاوره‌ای نمی‌توانند کاملاً جای رهبر کسب‌وکار را تجربه کنند. نتیجه این موضوع، پرسش از تأثیر واقعی است («واقعاً چه چیزی یاد خواهیم گرفت؟») که به ملاحظات هزینه‌ای مرتبط با حفظ چنین شرکت‌هایی منتهی می‌شود</w:t>
      </w:r>
      <w:r w:rsidR="00AD686C">
        <w:rPr>
          <w:rFonts w:cs="B Lotus" w:hint="cs"/>
          <w:sz w:val="28"/>
          <w:szCs w:val="28"/>
          <w:rtl/>
        </w:rPr>
        <w:t>.</w:t>
      </w:r>
    </w:p>
    <w:p w14:paraId="1F51965D" w14:textId="6534FF14" w:rsidR="0071529E" w:rsidRDefault="0071529E" w:rsidP="0071529E">
      <w:pPr>
        <w:bidi/>
        <w:jc w:val="both"/>
        <w:rPr>
          <w:rFonts w:cs="B Lotus"/>
          <w:sz w:val="28"/>
          <w:szCs w:val="28"/>
          <w:rtl/>
        </w:rPr>
      </w:pPr>
      <w:r w:rsidRPr="0071529E">
        <w:rPr>
          <w:rFonts w:cs="B Lotus"/>
          <w:sz w:val="28"/>
          <w:szCs w:val="28"/>
          <w:rtl/>
        </w:rPr>
        <w:lastRenderedPageBreak/>
        <w:t>یک واحد ریسک ژئوپلیتیکی</w:t>
      </w:r>
      <w:r w:rsidR="00AD686C" w:rsidRPr="00AD686C">
        <w:rPr>
          <w:rStyle w:val="FootnoteReference"/>
          <w:rFonts w:cs="B Lotus"/>
          <w:sz w:val="28"/>
          <w:szCs w:val="28"/>
          <w:rtl/>
        </w:rPr>
        <w:footnoteReference w:id="1"/>
      </w:r>
      <w:r w:rsidR="00AD686C" w:rsidRPr="00AD686C">
        <w:rPr>
          <w:rFonts w:cs="B Lotus" w:hint="cs"/>
          <w:sz w:val="28"/>
          <w:szCs w:val="28"/>
          <w:rtl/>
        </w:rPr>
        <w:t xml:space="preserve"> م</w:t>
      </w:r>
      <w:r w:rsidRPr="0071529E">
        <w:rPr>
          <w:rFonts w:cs="B Lotus"/>
          <w:sz w:val="28"/>
          <w:szCs w:val="28"/>
          <w:rtl/>
        </w:rPr>
        <w:t>ی‌تواند چهار توانمندی اصلی را ایجاد کند و به‌عنوان «چشم سازمان در آسمان» عمل کند، مشابه عملکرد یک ماهواره</w:t>
      </w:r>
      <w:r w:rsidR="00AD686C">
        <w:rPr>
          <w:rFonts w:cs="B Lotus" w:hint="cs"/>
          <w:sz w:val="28"/>
          <w:szCs w:val="28"/>
          <w:rtl/>
        </w:rPr>
        <w:t>.</w:t>
      </w:r>
    </w:p>
    <w:p w14:paraId="1E28F9F8" w14:textId="77777777" w:rsidR="000C6CF3" w:rsidRPr="0071529E" w:rsidRDefault="000C6CF3" w:rsidP="000C6CF3">
      <w:pPr>
        <w:bidi/>
        <w:jc w:val="both"/>
        <w:rPr>
          <w:rFonts w:cs="B Titr"/>
          <w:sz w:val="28"/>
          <w:szCs w:val="28"/>
        </w:rPr>
      </w:pPr>
      <w:r w:rsidRPr="0071529E">
        <w:rPr>
          <w:rFonts w:cs="B Titr"/>
          <w:sz w:val="28"/>
          <w:szCs w:val="28"/>
          <w:rtl/>
        </w:rPr>
        <w:t>این واحد شبیه «کنترل زمینی به میجر تام» است؛ شما واقعاً به سطح برتر رسیده‌اید</w:t>
      </w:r>
      <w:r w:rsidRPr="0071529E">
        <w:rPr>
          <w:rFonts w:cs="B Titr"/>
          <w:sz w:val="28"/>
          <w:szCs w:val="28"/>
        </w:rPr>
        <w:t>.</w:t>
      </w:r>
    </w:p>
    <w:p w14:paraId="250A5352" w14:textId="77777777" w:rsidR="000C6CF3" w:rsidRPr="0071529E" w:rsidRDefault="000C6CF3" w:rsidP="000C6CF3">
      <w:pPr>
        <w:bidi/>
        <w:jc w:val="both"/>
        <w:rPr>
          <w:rFonts w:cs="B Lotus"/>
          <w:sz w:val="28"/>
          <w:szCs w:val="28"/>
        </w:rPr>
      </w:pPr>
      <w:r w:rsidRPr="0071529E">
        <w:rPr>
          <w:rFonts w:cs="B Lotus"/>
          <w:sz w:val="28"/>
          <w:szCs w:val="28"/>
          <w:rtl/>
        </w:rPr>
        <w:t>همان‌طور که یک ماهواره با اندازه‌گیری نور بازتابی و دماهای مادون‌قرمز الگوهای آب و هوایی زمین را پایش می‌کند، واحد ریسک ژئوپلیتیکی</w:t>
      </w:r>
      <w:r w:rsidRPr="0071529E">
        <w:rPr>
          <w:rFonts w:cs="B Lotus"/>
          <w:sz w:val="28"/>
          <w:szCs w:val="28"/>
        </w:rPr>
        <w:t xml:space="preserve"> </w:t>
      </w:r>
      <w:r w:rsidRPr="0071529E">
        <w:rPr>
          <w:rFonts w:cs="B Lotus"/>
          <w:sz w:val="28"/>
          <w:szCs w:val="28"/>
          <w:rtl/>
        </w:rPr>
        <w:t>می‌تواند شناسایی الگوهای جهانی را فراهم کند. این واحد می‌تواند در میان آشوب تحولات ژئوپلیتیکی سیگنال‌ها را از نویز تمیز دهد و روی ریسک‌های مهم تمرکز کند. در این مسیر، واحد ریسک ژئوپلیتیکی</w:t>
      </w:r>
      <w:r w:rsidRPr="0071529E">
        <w:rPr>
          <w:rFonts w:cs="B Lotus"/>
          <w:sz w:val="28"/>
          <w:szCs w:val="28"/>
        </w:rPr>
        <w:t xml:space="preserve"> </w:t>
      </w:r>
      <w:r w:rsidRPr="0071529E">
        <w:rPr>
          <w:rFonts w:cs="B Lotus"/>
          <w:sz w:val="28"/>
          <w:szCs w:val="28"/>
          <w:rtl/>
        </w:rPr>
        <w:t>باید توانمندسازی شود تا بینش‌ها را میان تیم‌های مهارتی هماهنگ کند؛ محصولات تحلیلی و داشبوردهای منظم ارائه دهد که بازارها، بخش‌ها یا محصولات حساس را مشخص کند؛ و حرکت‌هایی که سازمان می‌تواند انجام دهد یا دیگران انجام می‌دهند را شناسایی کند و از آن‌ها بیاموزد</w:t>
      </w:r>
      <w:r w:rsidRPr="00DA647E">
        <w:rPr>
          <w:rFonts w:cs="B Lotus" w:hint="cs"/>
          <w:sz w:val="28"/>
          <w:szCs w:val="28"/>
          <w:rtl/>
        </w:rPr>
        <w:t>.</w:t>
      </w:r>
    </w:p>
    <w:p w14:paraId="182B3B6C" w14:textId="77777777" w:rsidR="000C6CF3" w:rsidRPr="0071529E" w:rsidRDefault="000C6CF3" w:rsidP="000C6CF3">
      <w:pPr>
        <w:bidi/>
        <w:jc w:val="both"/>
        <w:rPr>
          <w:rFonts w:cs="B Lotus"/>
          <w:sz w:val="28"/>
          <w:szCs w:val="28"/>
        </w:rPr>
      </w:pPr>
      <w:r w:rsidRPr="0071529E">
        <w:rPr>
          <w:rFonts w:cs="B Lotus"/>
          <w:sz w:val="28"/>
          <w:szCs w:val="28"/>
          <w:rtl/>
        </w:rPr>
        <w:t>همانند</w:t>
      </w:r>
      <w:r w:rsidRPr="0071529E">
        <w:rPr>
          <w:rFonts w:cs="B Lotus"/>
          <w:sz w:val="28"/>
          <w:szCs w:val="28"/>
        </w:rPr>
        <w:t xml:space="preserve"> </w:t>
      </w:r>
      <w:r w:rsidRPr="00DA647E">
        <w:rPr>
          <w:rFonts w:cs="B Lotus" w:hint="cs"/>
          <w:sz w:val="28"/>
          <w:szCs w:val="28"/>
          <w:rtl/>
        </w:rPr>
        <w:t>جی‌پی‌اس</w:t>
      </w:r>
      <w:r w:rsidRPr="00DA647E">
        <w:rPr>
          <w:rStyle w:val="FootnoteReference"/>
          <w:rFonts w:cs="B Lotus"/>
          <w:sz w:val="28"/>
          <w:szCs w:val="28"/>
          <w:rtl/>
        </w:rPr>
        <w:footnoteReference w:id="2"/>
      </w:r>
      <w:r w:rsidRPr="00DA647E">
        <w:rPr>
          <w:rFonts w:cs="B Lotus" w:hint="cs"/>
          <w:sz w:val="28"/>
          <w:szCs w:val="28"/>
          <w:rtl/>
        </w:rPr>
        <w:t xml:space="preserve"> </w:t>
      </w:r>
      <w:r w:rsidRPr="0071529E">
        <w:rPr>
          <w:rFonts w:cs="B Lotus"/>
          <w:sz w:val="28"/>
          <w:szCs w:val="28"/>
          <w:rtl/>
        </w:rPr>
        <w:t>مبتنی بر ماهواره، واحد ریسک ژئوپلیتیکی</w:t>
      </w:r>
      <w:r w:rsidRPr="0071529E">
        <w:rPr>
          <w:rFonts w:cs="B Lotus"/>
          <w:sz w:val="28"/>
          <w:szCs w:val="28"/>
        </w:rPr>
        <w:t xml:space="preserve"> </w:t>
      </w:r>
      <w:r w:rsidRPr="0071529E">
        <w:rPr>
          <w:rFonts w:cs="B Lotus"/>
          <w:sz w:val="28"/>
          <w:szCs w:val="28"/>
          <w:rtl/>
        </w:rPr>
        <w:t>می‌تواند سازمان را در ناوبری در یک نظم جهانی در حال تغییر یاری دهد. با توجه به این‌که رهبران کسب‌وکار در سراسر جهان با مسائل فوری دست و پنجه نرم می‌کنند، واحد ریسک ژئوپلیتیکی</w:t>
      </w:r>
      <w:r w:rsidRPr="0071529E">
        <w:rPr>
          <w:rFonts w:cs="B Lotus"/>
          <w:sz w:val="28"/>
          <w:szCs w:val="28"/>
        </w:rPr>
        <w:t xml:space="preserve"> </w:t>
      </w:r>
      <w:r w:rsidRPr="0071529E">
        <w:rPr>
          <w:rFonts w:cs="B Lotus"/>
          <w:sz w:val="28"/>
          <w:szCs w:val="28"/>
          <w:rtl/>
        </w:rPr>
        <w:t>می‌تواند به آن‌ها کمک کند تا یک دیدگاه استراتژیک‌تر نه تنها نسبت به تحولات جهانی بلکه نسبت به جایگاه جهانی سازمان از نظر مکان و نحوه فعالیت و ملاحظات ریسک و بازده داشته باشند</w:t>
      </w:r>
      <w:r w:rsidRPr="00DA647E">
        <w:rPr>
          <w:rFonts w:cs="B Lotus" w:hint="cs"/>
          <w:sz w:val="28"/>
          <w:szCs w:val="28"/>
          <w:rtl/>
        </w:rPr>
        <w:t>.</w:t>
      </w:r>
    </w:p>
    <w:p w14:paraId="13E5E212" w14:textId="5F8B76CB" w:rsidR="007F10BF" w:rsidRPr="007F10BF" w:rsidRDefault="007F10BF" w:rsidP="007F10BF">
      <w:pPr>
        <w:bidi/>
        <w:jc w:val="both"/>
        <w:rPr>
          <w:rFonts w:cs="B Lotus"/>
          <w:sz w:val="28"/>
          <w:szCs w:val="28"/>
        </w:rPr>
      </w:pPr>
      <w:r w:rsidRPr="007F10BF">
        <w:rPr>
          <w:rFonts w:cs="B Lotus"/>
          <w:sz w:val="28"/>
          <w:szCs w:val="28"/>
          <w:rtl/>
        </w:rPr>
        <w:t xml:space="preserve">همانند تعامل میان یک ماهواره و ایستگاه‌های زمینی در مسیریابی سیگنال‌های مخابراتی، </w:t>
      </w:r>
      <w:r w:rsidR="00DA647E" w:rsidRPr="0071529E">
        <w:rPr>
          <w:rFonts w:cs="B Lotus"/>
          <w:sz w:val="28"/>
          <w:szCs w:val="28"/>
          <w:rtl/>
        </w:rPr>
        <w:t>واحد ریسک ژئوپلیتیکی</w:t>
      </w:r>
      <w:r w:rsidRPr="007F10BF">
        <w:rPr>
          <w:rFonts w:cs="B Lotus"/>
          <w:sz w:val="28"/>
          <w:szCs w:val="28"/>
        </w:rPr>
        <w:t xml:space="preserve"> </w:t>
      </w:r>
      <w:r w:rsidRPr="007F10BF">
        <w:rPr>
          <w:rFonts w:cs="B Lotus"/>
          <w:sz w:val="28"/>
          <w:szCs w:val="28"/>
          <w:rtl/>
        </w:rPr>
        <w:t>می‌تواند اطمینان دهد که چرخه بازخوردی مستحکم با تیم‌های مهارتی در زمین برقرار است. برای تسهیل این چرخه بازخورد، سازمان‌ها می‌توانند یک گروه کاری مشترک میان تیم‌های مهارتی ایجاد کنند که شامل</w:t>
      </w:r>
      <w:r w:rsidRPr="007F10BF">
        <w:rPr>
          <w:rFonts w:cs="B Lotus"/>
          <w:sz w:val="28"/>
          <w:szCs w:val="28"/>
        </w:rPr>
        <w:t xml:space="preserve"> </w:t>
      </w:r>
      <w:r w:rsidR="00DA647E" w:rsidRPr="0071529E">
        <w:rPr>
          <w:rFonts w:cs="B Lotus"/>
          <w:sz w:val="28"/>
          <w:szCs w:val="28"/>
          <w:rtl/>
        </w:rPr>
        <w:t>واحد ریسک ژئوپلیتیکی</w:t>
      </w:r>
      <w:r w:rsidRPr="007F10BF">
        <w:rPr>
          <w:rFonts w:cs="B Lotus"/>
          <w:sz w:val="28"/>
          <w:szCs w:val="28"/>
        </w:rPr>
        <w:t xml:space="preserve"> </w:t>
      </w:r>
      <w:r w:rsidRPr="007F10BF">
        <w:rPr>
          <w:rFonts w:cs="B Lotus"/>
          <w:sz w:val="28"/>
          <w:szCs w:val="28"/>
          <w:rtl/>
        </w:rPr>
        <w:t xml:space="preserve">باشد و به‌صورت منظم گردهم آید تا تصویری دقیق از تحولات جهانی ارائه دهد، تصمیم‌گیری‌ها را پشتیبانی کند، جریان‌های کاری حیاتی را پیش ببرد و اثرات جانبی تصمیمات اتخاذشده در سراسر جهان و </w:t>
      </w:r>
      <w:r w:rsidRPr="007F10BF">
        <w:rPr>
          <w:rFonts w:cs="B Lotus"/>
          <w:sz w:val="28"/>
          <w:szCs w:val="28"/>
          <w:rtl/>
        </w:rPr>
        <w:lastRenderedPageBreak/>
        <w:t>همچنین اقدامات کاهش‌دهنده لازم را تنظیم نماید</w:t>
      </w:r>
      <w:r w:rsidRPr="00DA647E">
        <w:rPr>
          <w:rFonts w:cs="B Lotus" w:hint="cs"/>
          <w:sz w:val="28"/>
          <w:szCs w:val="28"/>
          <w:rtl/>
        </w:rPr>
        <w:t>.</w:t>
      </w:r>
    </w:p>
    <w:p w14:paraId="73A69A7B" w14:textId="2CB98085" w:rsidR="0071529E" w:rsidRPr="0071529E" w:rsidRDefault="007F10BF" w:rsidP="00DA647E">
      <w:pPr>
        <w:bidi/>
        <w:jc w:val="both"/>
        <w:rPr>
          <w:rFonts w:cs="B Lotus"/>
          <w:sz w:val="28"/>
          <w:szCs w:val="28"/>
        </w:rPr>
      </w:pPr>
      <w:r w:rsidRPr="007F10BF">
        <w:rPr>
          <w:rFonts w:cs="B Lotus"/>
          <w:sz w:val="28"/>
          <w:szCs w:val="28"/>
          <w:rtl/>
        </w:rPr>
        <w:t xml:space="preserve">در نهایت، همان‌طور که منابع برای عملیاتی شدن یک ماهواره لازم است، </w:t>
      </w:r>
      <w:r w:rsidR="00DA647E" w:rsidRPr="0071529E">
        <w:rPr>
          <w:rFonts w:cs="B Lotus"/>
          <w:sz w:val="28"/>
          <w:szCs w:val="28"/>
          <w:rtl/>
        </w:rPr>
        <w:t>واحد ریسک ژئوپلیتیکی</w:t>
      </w:r>
      <w:r w:rsidRPr="007F10BF">
        <w:rPr>
          <w:rFonts w:cs="B Lotus"/>
          <w:sz w:val="28"/>
          <w:szCs w:val="28"/>
        </w:rPr>
        <w:t xml:space="preserve"> </w:t>
      </w:r>
      <w:r w:rsidRPr="007F10BF">
        <w:rPr>
          <w:rFonts w:cs="B Lotus"/>
          <w:sz w:val="28"/>
          <w:szCs w:val="28"/>
          <w:rtl/>
        </w:rPr>
        <w:t>نیز از منابع کافی برای تعامل با کارشناسان خارجی، انجام شبیه‌سازی‌ها و ارائه ارزیابی‌های یکپارچه ریسک کشورها برای بازارهای حیاتی در همکاری نزدیک با دیگر تیم‌های مهارتی بهره‌مند خواهد شد</w:t>
      </w:r>
      <w:r w:rsidR="00DA647E">
        <w:rPr>
          <w:rFonts w:cs="B Lotus" w:hint="cs"/>
          <w:sz w:val="28"/>
          <w:szCs w:val="28"/>
          <w:rtl/>
        </w:rPr>
        <w:t>.</w:t>
      </w:r>
    </w:p>
    <w:p w14:paraId="24944498" w14:textId="77777777" w:rsidR="0071529E" w:rsidRPr="0071529E" w:rsidRDefault="0071529E" w:rsidP="0071529E">
      <w:pPr>
        <w:bidi/>
        <w:jc w:val="both"/>
        <w:rPr>
          <w:rFonts w:cs="B Titr"/>
          <w:sz w:val="28"/>
          <w:szCs w:val="28"/>
        </w:rPr>
      </w:pPr>
      <w:r w:rsidRPr="0071529E">
        <w:rPr>
          <w:rFonts w:cs="B Titr"/>
          <w:sz w:val="28"/>
          <w:szCs w:val="28"/>
          <w:rtl/>
        </w:rPr>
        <w:t>می‌توانی صدایم را بشنوی، میجر تام؟</w:t>
      </w:r>
    </w:p>
    <w:p w14:paraId="671840FA" w14:textId="511122B4" w:rsidR="0071529E" w:rsidRPr="0071529E" w:rsidRDefault="00DA647E" w:rsidP="0071529E">
      <w:pPr>
        <w:bidi/>
        <w:jc w:val="both"/>
        <w:rPr>
          <w:rFonts w:cs="B Lotus"/>
          <w:sz w:val="28"/>
          <w:szCs w:val="28"/>
        </w:rPr>
      </w:pPr>
      <w:r>
        <w:rPr>
          <w:rFonts w:cs="B Lotus" w:hint="cs"/>
          <w:sz w:val="28"/>
          <w:szCs w:val="28"/>
          <w:rtl/>
        </w:rPr>
        <w:t>«</w:t>
      </w:r>
      <w:r w:rsidR="0071529E" w:rsidRPr="0071529E">
        <w:rPr>
          <w:rFonts w:cs="B Lotus"/>
          <w:sz w:val="28"/>
          <w:szCs w:val="28"/>
          <w:rtl/>
        </w:rPr>
        <w:t>زیرا اینجا نشسته‌ام در قوطی فلزی‌ام / بالا، دور از جهان / سیاره زمین آبی است / و کاری نمی‌توانم بکنم</w:t>
      </w:r>
      <w:r>
        <w:rPr>
          <w:rFonts w:cs="B Lotus" w:hint="cs"/>
          <w:sz w:val="28"/>
          <w:szCs w:val="28"/>
          <w:rtl/>
        </w:rPr>
        <w:t>»</w:t>
      </w:r>
    </w:p>
    <w:p w14:paraId="288194C8" w14:textId="7BEE8BB4" w:rsidR="0071529E" w:rsidRPr="0071529E" w:rsidRDefault="0071529E" w:rsidP="00DA647E">
      <w:pPr>
        <w:bidi/>
        <w:ind w:left="720"/>
        <w:jc w:val="both"/>
        <w:rPr>
          <w:rFonts w:cs="B Lotus"/>
          <w:sz w:val="28"/>
          <w:szCs w:val="28"/>
        </w:rPr>
      </w:pPr>
      <w:r w:rsidRPr="0071529E">
        <w:rPr>
          <w:rFonts w:cs="B Lotus"/>
          <w:sz w:val="28"/>
          <w:szCs w:val="28"/>
          <w:rtl/>
        </w:rPr>
        <w:t>دیوید ب</w:t>
      </w:r>
      <w:r w:rsidR="00DA647E">
        <w:rPr>
          <w:rFonts w:cs="B Lotus" w:hint="cs"/>
          <w:sz w:val="28"/>
          <w:szCs w:val="28"/>
          <w:rtl/>
        </w:rPr>
        <w:t>ویی</w:t>
      </w:r>
      <w:r w:rsidR="00DA647E">
        <w:rPr>
          <w:rStyle w:val="FootnoteReference"/>
          <w:rFonts w:cs="B Lotus"/>
          <w:sz w:val="28"/>
          <w:szCs w:val="28"/>
          <w:rtl/>
        </w:rPr>
        <w:footnoteReference w:id="3"/>
      </w:r>
      <w:r w:rsidR="00DA647E">
        <w:rPr>
          <w:rFonts w:cs="B Lotus" w:hint="cs"/>
          <w:sz w:val="28"/>
          <w:szCs w:val="28"/>
          <w:rtl/>
        </w:rPr>
        <w:t>(</w:t>
      </w:r>
      <w:r w:rsidR="00DA647E" w:rsidRPr="00DA647E">
        <w:rPr>
          <w:rFonts w:cs="B Lotus"/>
          <w:sz w:val="28"/>
          <w:szCs w:val="28"/>
          <w:rtl/>
        </w:rPr>
        <w:t>تنهایی فضایی</w:t>
      </w:r>
      <w:r w:rsidR="00DA647E">
        <w:rPr>
          <w:rStyle w:val="FootnoteReference"/>
          <w:rFonts w:cs="B Lotus"/>
          <w:sz w:val="28"/>
          <w:szCs w:val="28"/>
          <w:rtl/>
        </w:rPr>
        <w:footnoteReference w:id="4"/>
      </w:r>
      <w:r w:rsidRPr="0071529E">
        <w:rPr>
          <w:rFonts w:cs="B Lotus"/>
          <w:sz w:val="28"/>
          <w:szCs w:val="28"/>
          <w:rtl/>
        </w:rPr>
        <w:t xml:space="preserve">، </w:t>
      </w:r>
      <w:r w:rsidRPr="0071529E">
        <w:rPr>
          <w:rFonts w:cs="B Lotus"/>
          <w:sz w:val="28"/>
          <w:szCs w:val="28"/>
          <w:rtl/>
          <w:lang w:bidi="fa-IR"/>
        </w:rPr>
        <w:t>۱۹۶۹</w:t>
      </w:r>
      <w:r w:rsidR="00DA647E">
        <w:rPr>
          <w:rFonts w:cs="B Lotus" w:hint="cs"/>
          <w:sz w:val="28"/>
          <w:szCs w:val="28"/>
          <w:rtl/>
        </w:rPr>
        <w:t>)</w:t>
      </w:r>
    </w:p>
    <w:p w14:paraId="0E358DF5" w14:textId="72ED0F96" w:rsidR="0071529E" w:rsidRPr="0071529E" w:rsidRDefault="0071529E" w:rsidP="0071529E">
      <w:pPr>
        <w:bidi/>
        <w:jc w:val="both"/>
        <w:rPr>
          <w:rFonts w:cs="B Lotus"/>
          <w:sz w:val="28"/>
          <w:szCs w:val="28"/>
        </w:rPr>
      </w:pPr>
      <w:r w:rsidRPr="0071529E">
        <w:rPr>
          <w:rFonts w:cs="B Lotus"/>
          <w:sz w:val="28"/>
          <w:szCs w:val="28"/>
          <w:rtl/>
        </w:rPr>
        <w:t>اصلی‌ترین چالشی که هنگام ایجاد یک واحد ریسک ژئوپلیتیکی</w:t>
      </w:r>
      <w:r w:rsidRPr="0071529E">
        <w:rPr>
          <w:rFonts w:cs="B Lotus"/>
          <w:sz w:val="28"/>
          <w:szCs w:val="28"/>
        </w:rPr>
        <w:t xml:space="preserve"> </w:t>
      </w:r>
      <w:r w:rsidRPr="0071529E">
        <w:rPr>
          <w:rFonts w:cs="B Lotus"/>
          <w:sz w:val="28"/>
          <w:szCs w:val="28"/>
          <w:rtl/>
        </w:rPr>
        <w:t>باید از آن اجتناب شود، قطع ارتباط با واقعیت‌های عملیاتی است. واحدی که از واقعیت‌های عملیاتی سازمان جدا باشد</w:t>
      </w:r>
      <w:r w:rsidRPr="0071529E">
        <w:rPr>
          <w:rFonts w:ascii="Times New Roman" w:hAnsi="Times New Roman" w:cs="Times New Roman" w:hint="cs"/>
          <w:sz w:val="28"/>
          <w:szCs w:val="28"/>
          <w:rtl/>
        </w:rPr>
        <w:t>—</w:t>
      </w:r>
      <w:r w:rsidRPr="0071529E">
        <w:rPr>
          <w:rFonts w:cs="B Lotus" w:hint="cs"/>
          <w:sz w:val="28"/>
          <w:szCs w:val="28"/>
          <w:rtl/>
        </w:rPr>
        <w:t>چه</w:t>
      </w:r>
      <w:r w:rsidRPr="0071529E">
        <w:rPr>
          <w:rFonts w:cs="B Lotus"/>
          <w:sz w:val="28"/>
          <w:szCs w:val="28"/>
          <w:rtl/>
        </w:rPr>
        <w:t xml:space="preserve"> </w:t>
      </w:r>
      <w:r w:rsidRPr="0071529E">
        <w:rPr>
          <w:rFonts w:cs="B Lotus" w:hint="cs"/>
          <w:sz w:val="28"/>
          <w:szCs w:val="28"/>
          <w:rtl/>
        </w:rPr>
        <w:t>تحلیل‌های</w:t>
      </w:r>
      <w:r w:rsidRPr="0071529E">
        <w:rPr>
          <w:rFonts w:cs="B Lotus"/>
          <w:sz w:val="28"/>
          <w:szCs w:val="28"/>
          <w:rtl/>
        </w:rPr>
        <w:t xml:space="preserve"> </w:t>
      </w:r>
      <w:r w:rsidRPr="0071529E">
        <w:rPr>
          <w:rFonts w:cs="B Lotus" w:hint="cs"/>
          <w:sz w:val="28"/>
          <w:szCs w:val="28"/>
          <w:rtl/>
        </w:rPr>
        <w:t>آن</w:t>
      </w:r>
      <w:r w:rsidRPr="0071529E">
        <w:rPr>
          <w:rFonts w:cs="B Lotus"/>
          <w:sz w:val="28"/>
          <w:szCs w:val="28"/>
          <w:rtl/>
        </w:rPr>
        <w:t xml:space="preserve"> </w:t>
      </w:r>
      <w:r w:rsidRPr="0071529E">
        <w:rPr>
          <w:rFonts w:cs="B Lotus" w:hint="cs"/>
          <w:sz w:val="28"/>
          <w:szCs w:val="28"/>
          <w:rtl/>
        </w:rPr>
        <w:t>بیش‌ازحد</w:t>
      </w:r>
      <w:r w:rsidRPr="0071529E">
        <w:rPr>
          <w:rFonts w:cs="B Lotus"/>
          <w:sz w:val="28"/>
          <w:szCs w:val="28"/>
          <w:rtl/>
        </w:rPr>
        <w:t xml:space="preserve"> </w:t>
      </w:r>
      <w:r w:rsidRPr="0071529E">
        <w:rPr>
          <w:rFonts w:cs="B Lotus" w:hint="cs"/>
          <w:sz w:val="28"/>
          <w:szCs w:val="28"/>
          <w:rtl/>
        </w:rPr>
        <w:t>آکادمیک</w:t>
      </w:r>
      <w:r w:rsidRPr="0071529E">
        <w:rPr>
          <w:rFonts w:cs="B Lotus"/>
          <w:sz w:val="28"/>
          <w:szCs w:val="28"/>
          <w:rtl/>
        </w:rPr>
        <w:t xml:space="preserve"> </w:t>
      </w:r>
      <w:r w:rsidRPr="0071529E">
        <w:rPr>
          <w:rFonts w:cs="B Lotus" w:hint="cs"/>
          <w:sz w:val="28"/>
          <w:szCs w:val="28"/>
          <w:rtl/>
        </w:rPr>
        <w:t>باشد</w:t>
      </w:r>
      <w:r w:rsidRPr="0071529E">
        <w:rPr>
          <w:rFonts w:cs="B Lotus"/>
          <w:sz w:val="28"/>
          <w:szCs w:val="28"/>
          <w:rtl/>
        </w:rPr>
        <w:t xml:space="preserve"> </w:t>
      </w:r>
      <w:r w:rsidRPr="0071529E">
        <w:rPr>
          <w:rFonts w:cs="B Lotus" w:hint="cs"/>
          <w:sz w:val="28"/>
          <w:szCs w:val="28"/>
          <w:rtl/>
        </w:rPr>
        <w:t>و</w:t>
      </w:r>
      <w:r w:rsidRPr="0071529E">
        <w:rPr>
          <w:rFonts w:cs="B Lotus"/>
          <w:sz w:val="28"/>
          <w:szCs w:val="28"/>
          <w:rtl/>
        </w:rPr>
        <w:t xml:space="preserve"> </w:t>
      </w:r>
      <w:r w:rsidRPr="0071529E">
        <w:rPr>
          <w:rFonts w:cs="B Lotus" w:hint="cs"/>
          <w:sz w:val="28"/>
          <w:szCs w:val="28"/>
          <w:rtl/>
        </w:rPr>
        <w:t>چه</w:t>
      </w:r>
      <w:r w:rsidRPr="0071529E">
        <w:rPr>
          <w:rFonts w:cs="B Lotus"/>
          <w:sz w:val="28"/>
          <w:szCs w:val="28"/>
          <w:rtl/>
        </w:rPr>
        <w:t xml:space="preserve"> </w:t>
      </w:r>
      <w:r w:rsidRPr="0071529E">
        <w:rPr>
          <w:rFonts w:cs="B Lotus" w:hint="cs"/>
          <w:sz w:val="28"/>
          <w:szCs w:val="28"/>
          <w:rtl/>
        </w:rPr>
        <w:t>با</w:t>
      </w:r>
      <w:r w:rsidRPr="0071529E">
        <w:rPr>
          <w:rFonts w:cs="B Lotus"/>
          <w:sz w:val="28"/>
          <w:szCs w:val="28"/>
          <w:rtl/>
        </w:rPr>
        <w:t xml:space="preserve"> </w:t>
      </w:r>
      <w:r w:rsidRPr="0071529E">
        <w:rPr>
          <w:rFonts w:cs="B Lotus" w:hint="cs"/>
          <w:sz w:val="28"/>
          <w:szCs w:val="28"/>
          <w:rtl/>
        </w:rPr>
        <w:t>تیم‌های</w:t>
      </w:r>
      <w:r w:rsidRPr="0071529E">
        <w:rPr>
          <w:rFonts w:cs="B Lotus"/>
          <w:sz w:val="28"/>
          <w:szCs w:val="28"/>
          <w:rtl/>
        </w:rPr>
        <w:t xml:space="preserve"> </w:t>
      </w:r>
      <w:r w:rsidRPr="0071529E">
        <w:rPr>
          <w:rFonts w:cs="B Lotus" w:hint="cs"/>
          <w:sz w:val="28"/>
          <w:szCs w:val="28"/>
          <w:rtl/>
        </w:rPr>
        <w:t>مهارتی</w:t>
      </w:r>
      <w:r w:rsidRPr="0071529E">
        <w:rPr>
          <w:rFonts w:cs="B Lotus"/>
          <w:sz w:val="28"/>
          <w:szCs w:val="28"/>
          <w:rtl/>
        </w:rPr>
        <w:t xml:space="preserve"> </w:t>
      </w:r>
      <w:r w:rsidRPr="0071529E">
        <w:rPr>
          <w:rFonts w:cs="B Lotus" w:hint="cs"/>
          <w:sz w:val="28"/>
          <w:szCs w:val="28"/>
          <w:rtl/>
        </w:rPr>
        <w:t>مرتبط</w:t>
      </w:r>
      <w:r w:rsidRPr="0071529E">
        <w:rPr>
          <w:rFonts w:cs="B Lotus"/>
          <w:sz w:val="28"/>
          <w:szCs w:val="28"/>
          <w:rtl/>
        </w:rPr>
        <w:t xml:space="preserve"> </w:t>
      </w:r>
      <w:r w:rsidRPr="0071529E">
        <w:rPr>
          <w:rFonts w:cs="B Lotus" w:hint="cs"/>
          <w:sz w:val="28"/>
          <w:szCs w:val="28"/>
          <w:rtl/>
        </w:rPr>
        <w:t>نباشد</w:t>
      </w:r>
      <w:r w:rsidRPr="0071529E">
        <w:rPr>
          <w:rFonts w:ascii="Times New Roman" w:hAnsi="Times New Roman" w:cs="Times New Roman" w:hint="cs"/>
          <w:sz w:val="28"/>
          <w:szCs w:val="28"/>
          <w:rtl/>
        </w:rPr>
        <w:t>—</w:t>
      </w:r>
      <w:r w:rsidRPr="0071529E">
        <w:rPr>
          <w:rFonts w:cs="B Lotus" w:hint="cs"/>
          <w:sz w:val="28"/>
          <w:szCs w:val="28"/>
          <w:rtl/>
        </w:rPr>
        <w:t>خطر</w:t>
      </w:r>
      <w:r w:rsidRPr="0071529E">
        <w:rPr>
          <w:rFonts w:cs="B Lotus"/>
          <w:sz w:val="28"/>
          <w:szCs w:val="28"/>
          <w:rtl/>
        </w:rPr>
        <w:t xml:space="preserve"> </w:t>
      </w:r>
      <w:r w:rsidRPr="0071529E">
        <w:rPr>
          <w:rFonts w:cs="B Lotus" w:hint="cs"/>
          <w:sz w:val="28"/>
          <w:szCs w:val="28"/>
          <w:rtl/>
        </w:rPr>
        <w:t>دارد</w:t>
      </w:r>
      <w:r w:rsidRPr="0071529E">
        <w:rPr>
          <w:rFonts w:cs="B Lotus"/>
          <w:sz w:val="28"/>
          <w:szCs w:val="28"/>
          <w:rtl/>
        </w:rPr>
        <w:t xml:space="preserve"> </w:t>
      </w:r>
      <w:r w:rsidRPr="0071529E">
        <w:rPr>
          <w:rFonts w:cs="B Lotus" w:hint="cs"/>
          <w:sz w:val="28"/>
          <w:szCs w:val="28"/>
          <w:rtl/>
        </w:rPr>
        <w:t>که</w:t>
      </w:r>
      <w:r w:rsidRPr="0071529E">
        <w:rPr>
          <w:rFonts w:cs="B Lotus"/>
          <w:sz w:val="28"/>
          <w:szCs w:val="28"/>
          <w:rtl/>
        </w:rPr>
        <w:t xml:space="preserve"> </w:t>
      </w:r>
      <w:r w:rsidRPr="0071529E">
        <w:rPr>
          <w:rFonts w:cs="B Lotus" w:hint="cs"/>
          <w:sz w:val="28"/>
          <w:szCs w:val="28"/>
          <w:rtl/>
        </w:rPr>
        <w:t>بی‌جهت،</w:t>
      </w:r>
      <w:r w:rsidRPr="0071529E">
        <w:rPr>
          <w:rFonts w:cs="B Lotus"/>
          <w:sz w:val="28"/>
          <w:szCs w:val="28"/>
          <w:rtl/>
        </w:rPr>
        <w:t xml:space="preserve"> </w:t>
      </w:r>
      <w:r w:rsidRPr="0071529E">
        <w:rPr>
          <w:rFonts w:cs="B Lotus" w:hint="cs"/>
          <w:sz w:val="28"/>
          <w:szCs w:val="28"/>
          <w:rtl/>
        </w:rPr>
        <w:t>ناکارآمد</w:t>
      </w:r>
      <w:r w:rsidRPr="0071529E">
        <w:rPr>
          <w:rFonts w:cs="B Lotus"/>
          <w:sz w:val="28"/>
          <w:szCs w:val="28"/>
          <w:rtl/>
        </w:rPr>
        <w:t xml:space="preserve"> </w:t>
      </w:r>
      <w:r w:rsidRPr="0071529E">
        <w:rPr>
          <w:rFonts w:cs="B Lotus" w:hint="cs"/>
          <w:sz w:val="28"/>
          <w:szCs w:val="28"/>
          <w:rtl/>
        </w:rPr>
        <w:t>و</w:t>
      </w:r>
      <w:r w:rsidRPr="0071529E">
        <w:rPr>
          <w:rFonts w:cs="B Lotus"/>
          <w:sz w:val="28"/>
          <w:szCs w:val="28"/>
          <w:rtl/>
        </w:rPr>
        <w:t xml:space="preserve"> </w:t>
      </w:r>
      <w:r w:rsidRPr="0071529E">
        <w:rPr>
          <w:rFonts w:cs="B Lotus" w:hint="cs"/>
          <w:sz w:val="28"/>
          <w:szCs w:val="28"/>
          <w:rtl/>
        </w:rPr>
        <w:t>به</w:t>
      </w:r>
      <w:r w:rsidRPr="0071529E">
        <w:rPr>
          <w:rFonts w:cs="B Lotus"/>
          <w:sz w:val="28"/>
          <w:szCs w:val="28"/>
          <w:rtl/>
        </w:rPr>
        <w:t xml:space="preserve"> </w:t>
      </w:r>
      <w:r w:rsidRPr="0071529E">
        <w:rPr>
          <w:rFonts w:cs="B Lotus" w:hint="cs"/>
          <w:sz w:val="28"/>
          <w:szCs w:val="28"/>
          <w:rtl/>
        </w:rPr>
        <w:t>نوعی</w:t>
      </w:r>
      <w:r w:rsidRPr="0071529E">
        <w:rPr>
          <w:rFonts w:cs="B Lotus"/>
          <w:sz w:val="28"/>
          <w:szCs w:val="28"/>
          <w:rtl/>
        </w:rPr>
        <w:t xml:space="preserve"> </w:t>
      </w:r>
      <w:r w:rsidRPr="0071529E">
        <w:rPr>
          <w:rFonts w:cs="B Lotus" w:hint="cs"/>
          <w:sz w:val="28"/>
          <w:szCs w:val="28"/>
          <w:rtl/>
        </w:rPr>
        <w:t>«بیگانه»</w:t>
      </w:r>
      <w:r w:rsidRPr="0071529E">
        <w:rPr>
          <w:rFonts w:cs="B Lotus"/>
          <w:sz w:val="28"/>
          <w:szCs w:val="28"/>
          <w:rtl/>
        </w:rPr>
        <w:t xml:space="preserve"> </w:t>
      </w:r>
      <w:r w:rsidRPr="0071529E">
        <w:rPr>
          <w:rFonts w:cs="B Lotus" w:hint="cs"/>
          <w:sz w:val="28"/>
          <w:szCs w:val="28"/>
          <w:rtl/>
        </w:rPr>
        <w:t>در</w:t>
      </w:r>
      <w:r w:rsidRPr="0071529E">
        <w:rPr>
          <w:rFonts w:cs="B Lotus"/>
          <w:sz w:val="28"/>
          <w:szCs w:val="28"/>
          <w:rtl/>
        </w:rPr>
        <w:t xml:space="preserve"> </w:t>
      </w:r>
      <w:r w:rsidRPr="0071529E">
        <w:rPr>
          <w:rFonts w:cs="B Lotus" w:hint="cs"/>
          <w:sz w:val="28"/>
          <w:szCs w:val="28"/>
          <w:rtl/>
        </w:rPr>
        <w:t>سازمان</w:t>
      </w:r>
      <w:r w:rsidRPr="0071529E">
        <w:rPr>
          <w:rFonts w:cs="B Lotus"/>
          <w:sz w:val="28"/>
          <w:szCs w:val="28"/>
          <w:rtl/>
        </w:rPr>
        <w:t xml:space="preserve"> </w:t>
      </w:r>
      <w:r w:rsidRPr="0071529E">
        <w:rPr>
          <w:rFonts w:cs="B Lotus" w:hint="cs"/>
          <w:sz w:val="28"/>
          <w:szCs w:val="28"/>
          <w:rtl/>
        </w:rPr>
        <w:t>تبدیل</w:t>
      </w:r>
      <w:r w:rsidRPr="0071529E">
        <w:rPr>
          <w:rFonts w:cs="B Lotus"/>
          <w:sz w:val="28"/>
          <w:szCs w:val="28"/>
          <w:rtl/>
        </w:rPr>
        <w:t xml:space="preserve"> </w:t>
      </w:r>
      <w:r w:rsidRPr="0071529E">
        <w:rPr>
          <w:rFonts w:cs="B Lotus" w:hint="cs"/>
          <w:sz w:val="28"/>
          <w:szCs w:val="28"/>
          <w:rtl/>
        </w:rPr>
        <w:t>شود</w:t>
      </w:r>
      <w:r w:rsidR="000C6CF3">
        <w:rPr>
          <w:rFonts w:cs="B Lotus" w:hint="cs"/>
          <w:sz w:val="28"/>
          <w:szCs w:val="28"/>
          <w:rtl/>
        </w:rPr>
        <w:t>.</w:t>
      </w:r>
    </w:p>
    <w:p w14:paraId="3793A68D" w14:textId="547B626A" w:rsidR="0071529E" w:rsidRPr="0071529E" w:rsidRDefault="0071529E" w:rsidP="0071529E">
      <w:pPr>
        <w:bidi/>
        <w:jc w:val="both"/>
        <w:rPr>
          <w:rFonts w:cs="B Lotus"/>
          <w:sz w:val="28"/>
          <w:szCs w:val="28"/>
        </w:rPr>
      </w:pPr>
      <w:r w:rsidRPr="0071529E">
        <w:rPr>
          <w:rFonts w:cs="B Lotus"/>
          <w:sz w:val="28"/>
          <w:szCs w:val="28"/>
          <w:rtl/>
        </w:rPr>
        <w:t>دو روش برای اجتناب از چنین سرنوشتی عبارت‌اند از</w:t>
      </w:r>
      <w:r w:rsidR="00DA647E" w:rsidRPr="00DA647E">
        <w:rPr>
          <w:rFonts w:cs="B Lotus" w:hint="cs"/>
          <w:sz w:val="28"/>
          <w:szCs w:val="28"/>
          <w:rtl/>
        </w:rPr>
        <w:t>:</w:t>
      </w:r>
      <w:r w:rsidRPr="0071529E">
        <w:rPr>
          <w:rFonts w:cs="B Lotus"/>
          <w:sz w:val="28"/>
          <w:szCs w:val="28"/>
        </w:rPr>
        <w:t xml:space="preserve"> </w:t>
      </w:r>
      <w:r w:rsidRPr="0071529E">
        <w:rPr>
          <w:rFonts w:cs="B Lotus"/>
          <w:sz w:val="28"/>
          <w:szCs w:val="28"/>
          <w:rtl/>
        </w:rPr>
        <w:t>حمایت راهبردی</w:t>
      </w:r>
      <w:r w:rsidR="00DA647E">
        <w:rPr>
          <w:rStyle w:val="FootnoteReference"/>
          <w:rFonts w:cs="B Lotus"/>
          <w:sz w:val="28"/>
          <w:szCs w:val="28"/>
          <w:rtl/>
        </w:rPr>
        <w:footnoteReference w:id="5"/>
      </w:r>
      <w:r w:rsidR="00DA647E">
        <w:rPr>
          <w:rFonts w:cs="B Lotus" w:hint="cs"/>
          <w:sz w:val="28"/>
          <w:szCs w:val="28"/>
          <w:rtl/>
        </w:rPr>
        <w:t xml:space="preserve"> </w:t>
      </w:r>
      <w:r w:rsidRPr="0071529E">
        <w:rPr>
          <w:rFonts w:cs="B Lotus"/>
          <w:sz w:val="28"/>
          <w:szCs w:val="28"/>
          <w:rtl/>
        </w:rPr>
        <w:t>و رویکرد درون‌ساختار</w:t>
      </w:r>
      <w:r w:rsidR="00DA647E">
        <w:rPr>
          <w:rFonts w:cs="B Lotus" w:hint="cs"/>
          <w:sz w:val="28"/>
          <w:szCs w:val="28"/>
          <w:rtl/>
        </w:rPr>
        <w:t>ی</w:t>
      </w:r>
      <w:r w:rsidR="00DA647E">
        <w:rPr>
          <w:rStyle w:val="FootnoteReference"/>
          <w:rFonts w:cs="B Lotus"/>
          <w:sz w:val="28"/>
          <w:szCs w:val="28"/>
          <w:rtl/>
        </w:rPr>
        <w:footnoteReference w:id="6"/>
      </w:r>
      <w:r w:rsidR="00DA647E">
        <w:rPr>
          <w:rFonts w:cs="B Lotus" w:hint="cs"/>
          <w:sz w:val="28"/>
          <w:szCs w:val="28"/>
          <w:rtl/>
        </w:rPr>
        <w:t>.</w:t>
      </w:r>
    </w:p>
    <w:p w14:paraId="3669520E" w14:textId="38CE9EFC" w:rsidR="0071529E" w:rsidRPr="0071529E" w:rsidRDefault="0071529E" w:rsidP="0071529E">
      <w:pPr>
        <w:bidi/>
        <w:jc w:val="both"/>
        <w:rPr>
          <w:rFonts w:cs="B Lotus"/>
          <w:sz w:val="28"/>
          <w:szCs w:val="28"/>
        </w:rPr>
      </w:pPr>
      <w:r w:rsidRPr="0071529E">
        <w:rPr>
          <w:rFonts w:cs="B Lotus"/>
          <w:sz w:val="28"/>
          <w:szCs w:val="28"/>
          <w:rtl/>
        </w:rPr>
        <w:t>حمایت راهبردی شامل این است که سازمان‌ها رهبر</w:t>
      </w:r>
      <w:r w:rsidRPr="0071529E">
        <w:rPr>
          <w:rFonts w:cs="B Lotus"/>
          <w:sz w:val="28"/>
          <w:szCs w:val="28"/>
        </w:rPr>
        <w:t xml:space="preserve"> </w:t>
      </w:r>
      <w:r w:rsidR="00AD686C" w:rsidRPr="0071529E">
        <w:rPr>
          <w:rFonts w:cs="B Lotus"/>
          <w:sz w:val="28"/>
          <w:szCs w:val="28"/>
          <w:rtl/>
        </w:rPr>
        <w:t>واحد ریسک ژئوپلیتیکی</w:t>
      </w:r>
      <w:r w:rsidRPr="0071529E">
        <w:rPr>
          <w:rFonts w:cs="B Lotus"/>
          <w:sz w:val="28"/>
          <w:szCs w:val="28"/>
        </w:rPr>
        <w:t xml:space="preserve"> </w:t>
      </w:r>
      <w:r w:rsidRPr="0071529E">
        <w:rPr>
          <w:rFonts w:cs="B Lotus"/>
          <w:sz w:val="28"/>
          <w:szCs w:val="28"/>
          <w:rtl/>
        </w:rPr>
        <w:t>را با یکی از اعضای هیئت مدیره یا تیم رهبری جفت کنند، کسی که می‌تواند راهنمایی راهبردی درباره محتوا و چارچوب ارائه دهد و اطمینان حاصل کند که گزارش‌ها و محصولات برای اعضای هیئت مدیره و تیم رهبری قابل فهم و مرتبط باشد</w:t>
      </w:r>
      <w:r w:rsidRPr="0071529E">
        <w:rPr>
          <w:rFonts w:cs="B Lotus"/>
          <w:sz w:val="28"/>
          <w:szCs w:val="28"/>
        </w:rPr>
        <w:t>.</w:t>
      </w:r>
    </w:p>
    <w:p w14:paraId="017DACF8" w14:textId="7F885AC7" w:rsidR="0071529E" w:rsidRPr="0071529E" w:rsidRDefault="0071529E" w:rsidP="0071529E">
      <w:pPr>
        <w:bidi/>
        <w:jc w:val="both"/>
        <w:rPr>
          <w:rFonts w:cs="B Lotus"/>
          <w:sz w:val="28"/>
          <w:szCs w:val="28"/>
        </w:rPr>
      </w:pPr>
      <w:r w:rsidRPr="0071529E">
        <w:rPr>
          <w:rFonts w:cs="B Lotus"/>
          <w:sz w:val="28"/>
          <w:szCs w:val="28"/>
          <w:rtl/>
        </w:rPr>
        <w:t>رویکرد درون‌ساختاری به این معناست که به‌جای آن‌که</w:t>
      </w:r>
      <w:r w:rsidRPr="0071529E">
        <w:rPr>
          <w:rFonts w:cs="B Lotus"/>
          <w:sz w:val="28"/>
          <w:szCs w:val="28"/>
        </w:rPr>
        <w:t xml:space="preserve"> </w:t>
      </w:r>
      <w:r w:rsidR="00AD686C" w:rsidRPr="0071529E">
        <w:rPr>
          <w:rFonts w:cs="B Lotus"/>
          <w:sz w:val="28"/>
          <w:szCs w:val="28"/>
          <w:rtl/>
        </w:rPr>
        <w:t>واحد ریسک ژئوپلیتیکی</w:t>
      </w:r>
      <w:r w:rsidRPr="0071529E">
        <w:rPr>
          <w:rFonts w:cs="B Lotus"/>
          <w:sz w:val="28"/>
          <w:szCs w:val="28"/>
        </w:rPr>
        <w:t xml:space="preserve"> </w:t>
      </w:r>
      <w:r w:rsidRPr="0071529E">
        <w:rPr>
          <w:rFonts w:cs="B Lotus"/>
          <w:sz w:val="28"/>
          <w:szCs w:val="28"/>
          <w:rtl/>
        </w:rPr>
        <w:t xml:space="preserve">به یک تیم مستقل اختصاص یابد، در تیم مهارتی ادغام شود. با توجه به نمونه‌های صنعتی، این می‌تواند شامل موارد زیر باشد: تیم امور دولتی در یک شرکت فناوری، با تمرکز بر مقررات؛ واحد ریسک در یک مؤسسه مالی با تمرکز بر ریسک اعتباری و بازار؛ تیم استراتژی در یک شرکت هوافضا و </w:t>
      </w:r>
      <w:r w:rsidRPr="0071529E">
        <w:rPr>
          <w:rFonts w:cs="B Lotus"/>
          <w:sz w:val="28"/>
          <w:szCs w:val="28"/>
          <w:rtl/>
        </w:rPr>
        <w:lastRenderedPageBreak/>
        <w:t>دفاع؛ یا تیم امنیت در شرکتی با ریسک‌های زیرساختی و زنجیره تأمین</w:t>
      </w:r>
      <w:r w:rsidRPr="0071529E">
        <w:rPr>
          <w:rFonts w:cs="B Lotus"/>
          <w:sz w:val="28"/>
          <w:szCs w:val="28"/>
        </w:rPr>
        <w:t>.</w:t>
      </w:r>
    </w:p>
    <w:p w14:paraId="5A847EDC" w14:textId="5E384CDE" w:rsidR="00DA647E" w:rsidRPr="0071529E" w:rsidRDefault="0071529E" w:rsidP="00DA647E">
      <w:pPr>
        <w:bidi/>
        <w:jc w:val="both"/>
        <w:rPr>
          <w:rFonts w:cs="B Lotus"/>
          <w:sz w:val="28"/>
          <w:szCs w:val="28"/>
        </w:rPr>
      </w:pPr>
      <w:r w:rsidRPr="0071529E">
        <w:rPr>
          <w:rFonts w:cs="B Lotus"/>
          <w:sz w:val="28"/>
          <w:szCs w:val="28"/>
          <w:rtl/>
        </w:rPr>
        <w:t xml:space="preserve">ویلیام اندرز، فضانورد آپولو </w:t>
      </w:r>
      <w:r w:rsidRPr="0071529E">
        <w:rPr>
          <w:rFonts w:cs="B Lotus"/>
          <w:sz w:val="28"/>
          <w:szCs w:val="28"/>
          <w:rtl/>
          <w:lang w:bidi="fa-IR"/>
        </w:rPr>
        <w:t>۸</w:t>
      </w:r>
      <w:r w:rsidRPr="0071529E">
        <w:rPr>
          <w:rFonts w:cs="B Lotus"/>
          <w:sz w:val="28"/>
          <w:szCs w:val="28"/>
          <w:rtl/>
        </w:rPr>
        <w:t>، یک بار گفت: «ما این همه راه آمدیم تا ماه را کشف کنیم، و مهم‌ترین چیز این است که زمین را کشف کردیم.» این همان نکته برای یک</w:t>
      </w:r>
      <w:r w:rsidRPr="0071529E">
        <w:rPr>
          <w:rFonts w:cs="B Lotus"/>
          <w:sz w:val="28"/>
          <w:szCs w:val="28"/>
        </w:rPr>
        <w:t xml:space="preserve"> </w:t>
      </w:r>
      <w:r w:rsidR="00AD686C" w:rsidRPr="0071529E">
        <w:rPr>
          <w:rFonts w:cs="B Lotus"/>
          <w:sz w:val="28"/>
          <w:szCs w:val="28"/>
          <w:rtl/>
        </w:rPr>
        <w:t>واحد ریسک ژئوپلیتیکی</w:t>
      </w:r>
      <w:r w:rsidRPr="0071529E">
        <w:rPr>
          <w:rFonts w:cs="B Lotus"/>
          <w:sz w:val="28"/>
          <w:szCs w:val="28"/>
        </w:rPr>
        <w:t xml:space="preserve"> </w:t>
      </w:r>
      <w:r w:rsidRPr="0071529E">
        <w:rPr>
          <w:rFonts w:cs="B Lotus"/>
          <w:sz w:val="28"/>
          <w:szCs w:val="28"/>
          <w:rtl/>
        </w:rPr>
        <w:t>مؤثر است. زیرا هنگامی که</w:t>
      </w:r>
      <w:r w:rsidRPr="0071529E">
        <w:rPr>
          <w:rFonts w:cs="B Lotus"/>
          <w:sz w:val="28"/>
          <w:szCs w:val="28"/>
        </w:rPr>
        <w:t xml:space="preserve"> </w:t>
      </w:r>
      <w:r w:rsidR="00AD686C" w:rsidRPr="0071529E">
        <w:rPr>
          <w:rFonts w:cs="B Lotus"/>
          <w:sz w:val="28"/>
          <w:szCs w:val="28"/>
          <w:rtl/>
        </w:rPr>
        <w:t>واحد ریسک ژئوپلیتیکی</w:t>
      </w:r>
      <w:r w:rsidRPr="0071529E">
        <w:rPr>
          <w:rFonts w:cs="B Lotus"/>
          <w:sz w:val="28"/>
          <w:szCs w:val="28"/>
        </w:rPr>
        <w:t xml:space="preserve"> </w:t>
      </w:r>
      <w:r w:rsidRPr="0071529E">
        <w:rPr>
          <w:rFonts w:cs="B Lotus"/>
          <w:sz w:val="28"/>
          <w:szCs w:val="28"/>
          <w:rtl/>
        </w:rPr>
        <w:t>با تلسکوپ خود به یک نظم جهانی در حال تکه‌تکه شدن نگاه می‌کند، می‌تواند آینه‌ای برای سازمان نگه دارد تا تصمیم بگیرد چه نوع سازمانی می‌خواهد باشد و چه توان مالی و عملیاتی برای آن دارد. این خوداندیشی شامل پرسش‌هایی مانند موارد زیر است</w:t>
      </w:r>
      <w:r w:rsidR="00DA647E">
        <w:rPr>
          <w:rFonts w:cs="B Lotus" w:hint="cs"/>
          <w:sz w:val="28"/>
          <w:szCs w:val="28"/>
          <w:rtl/>
        </w:rPr>
        <w:t>:</w:t>
      </w:r>
    </w:p>
    <w:p w14:paraId="2B45C13F" w14:textId="20C4297C" w:rsidR="0071529E" w:rsidRPr="0071529E" w:rsidRDefault="0071529E" w:rsidP="0071529E">
      <w:pPr>
        <w:bidi/>
        <w:jc w:val="both"/>
        <w:rPr>
          <w:rFonts w:cs="B Lotus"/>
          <w:sz w:val="28"/>
          <w:szCs w:val="28"/>
        </w:rPr>
      </w:pPr>
      <w:r w:rsidRPr="0071529E">
        <w:rPr>
          <w:rFonts w:cs="B Lotus"/>
          <w:sz w:val="28"/>
          <w:szCs w:val="28"/>
        </w:rPr>
        <w:t xml:space="preserve">— </w:t>
      </w:r>
      <w:r w:rsidRPr="0071529E">
        <w:rPr>
          <w:rFonts w:cs="B Lotus"/>
          <w:sz w:val="28"/>
          <w:szCs w:val="28"/>
          <w:rtl/>
        </w:rPr>
        <w:t>چگونه باید کارکنان خود را در مسائل حساس ژئوپلیتیکی درگیر کنیم؟</w:t>
      </w:r>
    </w:p>
    <w:p w14:paraId="2E136481" w14:textId="30B1FD51" w:rsidR="0071529E" w:rsidRPr="0071529E" w:rsidRDefault="0071529E" w:rsidP="0071529E">
      <w:pPr>
        <w:bidi/>
        <w:jc w:val="both"/>
        <w:rPr>
          <w:rFonts w:cs="B Lotus"/>
          <w:sz w:val="28"/>
          <w:szCs w:val="28"/>
        </w:rPr>
      </w:pPr>
      <w:r w:rsidRPr="0071529E">
        <w:rPr>
          <w:rFonts w:cs="B Lotus"/>
          <w:sz w:val="28"/>
          <w:szCs w:val="28"/>
        </w:rPr>
        <w:t xml:space="preserve">— </w:t>
      </w:r>
      <w:r w:rsidRPr="0071529E">
        <w:rPr>
          <w:rFonts w:cs="B Lotus"/>
          <w:sz w:val="28"/>
          <w:szCs w:val="28"/>
          <w:rtl/>
        </w:rPr>
        <w:t>تا چه اندازه باید از ماهیت یک سازمان جهانی فاصله بگیریم، مثلاً در ایجاد استانداردهای فناوری متفاوت برای هر بازار؟</w:t>
      </w:r>
    </w:p>
    <w:p w14:paraId="390381CE" w14:textId="593CCEE8" w:rsidR="0071529E" w:rsidRPr="0071529E" w:rsidRDefault="0071529E" w:rsidP="0071529E">
      <w:pPr>
        <w:bidi/>
        <w:jc w:val="both"/>
        <w:rPr>
          <w:rFonts w:cs="B Lotus"/>
          <w:sz w:val="28"/>
          <w:szCs w:val="28"/>
        </w:rPr>
      </w:pPr>
      <w:r w:rsidRPr="0071529E">
        <w:rPr>
          <w:rFonts w:cs="B Lotus"/>
          <w:sz w:val="28"/>
          <w:szCs w:val="28"/>
        </w:rPr>
        <w:t xml:space="preserve">— </w:t>
      </w:r>
      <w:r w:rsidRPr="0071529E">
        <w:rPr>
          <w:rFonts w:cs="B Lotus"/>
          <w:sz w:val="28"/>
          <w:szCs w:val="28"/>
          <w:rtl/>
        </w:rPr>
        <w:t>آیا ما هنوز واقعاً یک شرکت جهانی هستیم، حتی اگر نه در عملیات بلکه در ارزش‌ها و اخلاق سازمانی، یا اکنون باید به سمت یک بازار خاص گرایش پیدا کنیم با توجه به افزایش انتظارات مسئولیت ژئوپلیتیکی شرکت‌ها؟</w:t>
      </w:r>
    </w:p>
    <w:p w14:paraId="5697869D" w14:textId="44EE4455" w:rsidR="0071529E" w:rsidRPr="0071529E" w:rsidRDefault="0071529E" w:rsidP="0071529E">
      <w:pPr>
        <w:bidi/>
        <w:jc w:val="both"/>
        <w:rPr>
          <w:rFonts w:cs="B Lotus"/>
          <w:sz w:val="28"/>
          <w:szCs w:val="28"/>
        </w:rPr>
      </w:pPr>
      <w:r w:rsidRPr="0071529E">
        <w:rPr>
          <w:rFonts w:cs="B Lotus"/>
          <w:sz w:val="28"/>
          <w:szCs w:val="28"/>
          <w:rtl/>
        </w:rPr>
        <w:t xml:space="preserve">به طور خلاصه، </w:t>
      </w:r>
      <w:r w:rsidR="00AD686C" w:rsidRPr="0071529E">
        <w:rPr>
          <w:rFonts w:cs="B Lotus"/>
          <w:sz w:val="28"/>
          <w:szCs w:val="28"/>
          <w:rtl/>
        </w:rPr>
        <w:t>واحد ریسک ژئوپلیتیکی</w:t>
      </w:r>
      <w:r w:rsidRPr="0071529E">
        <w:rPr>
          <w:rFonts w:cs="B Lotus"/>
          <w:sz w:val="28"/>
          <w:szCs w:val="28"/>
        </w:rPr>
        <w:t xml:space="preserve"> </w:t>
      </w:r>
      <w:r w:rsidRPr="0071529E">
        <w:rPr>
          <w:rFonts w:cs="B Lotus"/>
          <w:sz w:val="28"/>
          <w:szCs w:val="28"/>
          <w:rtl/>
        </w:rPr>
        <w:t xml:space="preserve">بیش از یک منبع بینش است. در بهترین حالت، این واحد به رهبری سازمان </w:t>
      </w:r>
      <w:r w:rsidRPr="0071529E">
        <w:rPr>
          <w:rFonts w:cs="B Lotus"/>
          <w:b/>
          <w:bCs/>
          <w:sz w:val="28"/>
          <w:szCs w:val="28"/>
          <w:rtl/>
        </w:rPr>
        <w:t>دیدگاه استراتژیک تازه‌ای</w:t>
      </w:r>
      <w:r w:rsidRPr="0071529E">
        <w:rPr>
          <w:rFonts w:cs="B Lotus"/>
          <w:sz w:val="28"/>
          <w:szCs w:val="28"/>
          <w:rtl/>
        </w:rPr>
        <w:t xml:space="preserve"> نسبت به حال و آینده می‌بخشد: توانایی عمل در افقی گسترده و فراتر از کوتاه‌مدت</w:t>
      </w:r>
      <w:r w:rsidRPr="0071529E">
        <w:rPr>
          <w:rFonts w:cs="B Lotus"/>
          <w:sz w:val="28"/>
          <w:szCs w:val="28"/>
        </w:rPr>
        <w:t>.</w:t>
      </w:r>
    </w:p>
    <w:p w14:paraId="3919A440" w14:textId="10FCCC10" w:rsidR="0071529E" w:rsidRPr="0071529E" w:rsidRDefault="0071529E" w:rsidP="0071529E">
      <w:pPr>
        <w:bidi/>
        <w:jc w:val="both"/>
        <w:rPr>
          <w:rFonts w:cs="B Lotus"/>
          <w:sz w:val="28"/>
          <w:szCs w:val="28"/>
        </w:rPr>
      </w:pPr>
    </w:p>
    <w:p w14:paraId="73AD58BD" w14:textId="77777777" w:rsidR="00DA647E" w:rsidRDefault="00DA647E" w:rsidP="00DA647E">
      <w:pPr>
        <w:bidi/>
        <w:rPr>
          <w:rFonts w:cs="B Lotus"/>
          <w:sz w:val="28"/>
          <w:szCs w:val="28"/>
          <w:rtl/>
        </w:rPr>
        <w:sectPr w:rsidR="00DA647E" w:rsidSect="000304F9">
          <w:headerReference w:type="default" r:id="rId11"/>
          <w:footerReference w:type="default" r:id="rId12"/>
          <w:footnotePr>
            <w:numRestart w:val="eachPage"/>
          </w:footnotePr>
          <w:type w:val="continuous"/>
          <w:pgSz w:w="12240" w:h="15840"/>
          <w:pgMar w:top="1440" w:right="2880" w:bottom="1440" w:left="720" w:header="720" w:footer="720" w:gutter="0"/>
          <w:cols w:num="2" w:space="562"/>
          <w:bidi/>
          <w:docGrid w:linePitch="360"/>
          <w15:footnoteColumns w:val="2"/>
        </w:sectPr>
      </w:pPr>
    </w:p>
    <w:p w14:paraId="2139B13F" w14:textId="173AC75C" w:rsidR="00D17946" w:rsidRPr="00D17946" w:rsidRDefault="00D17946" w:rsidP="00D17946">
      <w:pPr>
        <w:bidi/>
        <w:rPr>
          <w:rFonts w:cs="B Lotus"/>
          <w:sz w:val="28"/>
          <w:szCs w:val="28"/>
        </w:rPr>
      </w:pPr>
    </w:p>
    <w:p w14:paraId="7DC55063" w14:textId="63C9B6A5" w:rsidR="00D17946" w:rsidRDefault="009E4BF8" w:rsidP="00D17946">
      <w:pPr>
        <w:bidi/>
        <w:rPr>
          <w:rFonts w:cs="B Lotus"/>
          <w:sz w:val="28"/>
          <w:szCs w:val="28"/>
          <w:rtl/>
          <w:lang w:bidi="fa-IR"/>
        </w:rPr>
      </w:pPr>
      <w:r>
        <w:rPr>
          <w:rFonts w:cs="B Lotus" w:hint="cs"/>
          <w:sz w:val="28"/>
          <w:szCs w:val="28"/>
          <w:rtl/>
          <w:lang w:bidi="fa-IR"/>
        </w:rPr>
        <w:t>این مقاله ترجمه مقاله ذیل از شرکت مکنزی است:</w:t>
      </w:r>
    </w:p>
    <w:p w14:paraId="278FA868" w14:textId="77777777" w:rsidR="007D01D1" w:rsidRDefault="009E4BF8" w:rsidP="009E4BF8">
      <w:pPr>
        <w:spacing w:line="237" w:lineRule="auto"/>
        <w:ind w:left="2500"/>
        <w:jc w:val="center"/>
        <w:rPr>
          <w:rFonts w:ascii="Times New Roman" w:eastAsia="Times New Roman" w:hAnsi="Times New Roman"/>
          <w:b/>
          <w:sz w:val="32"/>
          <w:szCs w:val="8"/>
        </w:rPr>
      </w:pPr>
      <w:r w:rsidRPr="009E4BF8">
        <w:rPr>
          <w:rFonts w:ascii="Times New Roman" w:eastAsia="Times New Roman" w:hAnsi="Times New Roman"/>
          <w:b/>
          <w:sz w:val="32"/>
          <w:szCs w:val="8"/>
        </w:rPr>
        <w:t>Eye in the sky: Launching a geopolitical ris</w:t>
      </w:r>
      <w:r>
        <w:rPr>
          <w:rFonts w:ascii="Times New Roman" w:eastAsia="Times New Roman" w:hAnsi="Times New Roman"/>
          <w:b/>
          <w:sz w:val="32"/>
          <w:szCs w:val="8"/>
          <w:lang w:bidi="fa-IR"/>
        </w:rPr>
        <w:t>k</w:t>
      </w:r>
      <w:r>
        <w:rPr>
          <w:rFonts w:ascii="Times New Roman" w:eastAsia="Times New Roman" w:hAnsi="Times New Roman"/>
          <w:b/>
          <w:sz w:val="32"/>
          <w:szCs w:val="8"/>
        </w:rPr>
        <w:t xml:space="preserve"> </w:t>
      </w:r>
    </w:p>
    <w:p w14:paraId="33EF7A59" w14:textId="6B3C3A14" w:rsidR="00D17946" w:rsidRPr="009E4BF8" w:rsidRDefault="007D01D1" w:rsidP="009E4BF8">
      <w:pPr>
        <w:spacing w:line="237" w:lineRule="auto"/>
        <w:ind w:left="2500"/>
        <w:jc w:val="center"/>
        <w:rPr>
          <w:rFonts w:ascii="Times New Roman" w:eastAsia="Times New Roman" w:hAnsi="Times New Roman"/>
          <w:b/>
          <w:sz w:val="32"/>
          <w:szCs w:val="8"/>
        </w:rPr>
      </w:pPr>
      <w:r>
        <w:rPr>
          <w:noProof/>
        </w:rPr>
        <w:drawing>
          <wp:inline distT="0" distB="0" distL="0" distR="0" wp14:anchorId="069A60A8" wp14:editId="621FD0AE">
            <wp:extent cx="3070860" cy="11593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79069" cy="1162491"/>
                    </a:xfrm>
                    <a:prstGeom prst="rect">
                      <a:avLst/>
                    </a:prstGeom>
                    <a:noFill/>
                    <a:ln>
                      <a:noFill/>
                    </a:ln>
                  </pic:spPr>
                </pic:pic>
              </a:graphicData>
            </a:graphic>
          </wp:inline>
        </w:drawing>
      </w:r>
      <w:r w:rsidR="009E4BF8" w:rsidRPr="009E4BF8">
        <w:rPr>
          <w:rFonts w:ascii="Times New Roman" w:eastAsia="Times New Roman" w:hAnsi="Times New Roman"/>
          <w:b/>
          <w:sz w:val="32"/>
          <w:szCs w:val="8"/>
        </w:rPr>
        <w:t xml:space="preserve"> </w:t>
      </w:r>
    </w:p>
    <w:sectPr w:rsidR="00D17946" w:rsidRPr="009E4BF8" w:rsidSect="00DA647E">
      <w:footnotePr>
        <w:numRestart w:val="eachPage"/>
      </w:footnotePr>
      <w:type w:val="continuous"/>
      <w:pgSz w:w="12240" w:h="15840"/>
      <w:pgMar w:top="1440" w:right="2880" w:bottom="1440" w:left="720" w:header="720" w:footer="720" w:gutter="0"/>
      <w:cols w:space="562"/>
      <w:bidi/>
      <w:docGrid w:linePitch="360"/>
      <w15:footnoteColumns w:val="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1279D" w14:textId="77777777" w:rsidR="00C96A50" w:rsidRDefault="00C96A50" w:rsidP="00E92151">
      <w:pPr>
        <w:spacing w:after="0" w:line="240" w:lineRule="auto"/>
      </w:pPr>
      <w:r>
        <w:separator/>
      </w:r>
    </w:p>
  </w:endnote>
  <w:endnote w:type="continuationSeparator" w:id="0">
    <w:p w14:paraId="246916DF" w14:textId="77777777" w:rsidR="00C96A50" w:rsidRDefault="00C96A50" w:rsidP="00E92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CB3A" w14:textId="7143E46A" w:rsidR="00E92151" w:rsidRPr="00E92151" w:rsidRDefault="00E92151" w:rsidP="00E92151">
    <w:pPr>
      <w:pStyle w:val="Footer"/>
      <w:bidi/>
      <w:rPr>
        <w:rFonts w:cs="B Lotus"/>
        <w:lang w:bidi="fa-I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94FF" w14:textId="4E07A62B" w:rsidR="00E92151" w:rsidRPr="00E92151" w:rsidRDefault="00E92151" w:rsidP="00E92151">
    <w:pPr>
      <w:pStyle w:val="Footer"/>
      <w:bidi/>
      <w:rPr>
        <w:rFonts w:cs="B Lotus"/>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574D3" w14:textId="77777777" w:rsidR="00C96A50" w:rsidRDefault="00C96A50" w:rsidP="00E92151">
      <w:pPr>
        <w:spacing w:after="0" w:line="240" w:lineRule="auto"/>
      </w:pPr>
      <w:r>
        <w:separator/>
      </w:r>
    </w:p>
  </w:footnote>
  <w:footnote w:type="continuationSeparator" w:id="0">
    <w:p w14:paraId="76242CB1" w14:textId="77777777" w:rsidR="00C96A50" w:rsidRDefault="00C96A50" w:rsidP="00E92151">
      <w:pPr>
        <w:spacing w:after="0" w:line="240" w:lineRule="auto"/>
      </w:pPr>
      <w:r>
        <w:continuationSeparator/>
      </w:r>
    </w:p>
  </w:footnote>
  <w:footnote w:id="1">
    <w:p w14:paraId="2444385F" w14:textId="5006D0E9" w:rsidR="00AD686C" w:rsidRDefault="00AD686C" w:rsidP="00AD686C">
      <w:pPr>
        <w:pStyle w:val="FootnoteText"/>
        <w:bidi/>
        <w:rPr>
          <w:rtl/>
          <w:lang w:bidi="fa-IR"/>
        </w:rPr>
      </w:pPr>
      <w:r>
        <w:rPr>
          <w:rStyle w:val="FootnoteReference"/>
        </w:rPr>
        <w:footnoteRef/>
      </w:r>
      <w:r>
        <w:t xml:space="preserve"> </w:t>
      </w:r>
      <w:r>
        <w:rPr>
          <w:rFonts w:hint="cs"/>
          <w:rtl/>
          <w:lang w:bidi="fa-IR"/>
        </w:rPr>
        <w:t xml:space="preserve"> </w:t>
      </w:r>
      <w:r w:rsidRPr="00AD686C">
        <w:rPr>
          <w:lang w:bidi="fa-IR"/>
        </w:rPr>
        <w:t>GU</w:t>
      </w:r>
    </w:p>
  </w:footnote>
  <w:footnote w:id="2">
    <w:p w14:paraId="27340A7B" w14:textId="77777777" w:rsidR="000C6CF3" w:rsidRDefault="000C6CF3" w:rsidP="000C6CF3">
      <w:pPr>
        <w:pStyle w:val="FootnoteText"/>
        <w:bidi/>
        <w:rPr>
          <w:rtl/>
          <w:lang w:bidi="fa-IR"/>
        </w:rPr>
      </w:pPr>
      <w:r>
        <w:rPr>
          <w:rStyle w:val="FootnoteReference"/>
        </w:rPr>
        <w:footnoteRef/>
      </w:r>
      <w:r>
        <w:t xml:space="preserve"> </w:t>
      </w:r>
      <w:r>
        <w:rPr>
          <w:rFonts w:hint="cs"/>
          <w:rtl/>
          <w:lang w:bidi="fa-IR"/>
        </w:rPr>
        <w:t xml:space="preserve"> </w:t>
      </w:r>
      <w:r w:rsidRPr="00AD686C">
        <w:rPr>
          <w:lang w:bidi="fa-IR"/>
        </w:rPr>
        <w:t>GPS</w:t>
      </w:r>
    </w:p>
  </w:footnote>
  <w:footnote w:id="3">
    <w:p w14:paraId="09727C15" w14:textId="084F8A87" w:rsidR="00DA647E" w:rsidRDefault="00DA647E" w:rsidP="00DA647E">
      <w:pPr>
        <w:pStyle w:val="FootnoteText"/>
        <w:bidi/>
        <w:rPr>
          <w:rtl/>
          <w:lang w:bidi="fa-IR"/>
        </w:rPr>
      </w:pPr>
      <w:r>
        <w:rPr>
          <w:rStyle w:val="FootnoteReference"/>
        </w:rPr>
        <w:footnoteRef/>
      </w:r>
      <w:r>
        <w:t xml:space="preserve"> </w:t>
      </w:r>
      <w:r>
        <w:rPr>
          <w:rFonts w:hint="cs"/>
          <w:rtl/>
        </w:rPr>
        <w:t xml:space="preserve"> </w:t>
      </w:r>
      <w:r w:rsidRPr="00DA647E">
        <w:t>David Bowie</w:t>
      </w:r>
    </w:p>
  </w:footnote>
  <w:footnote w:id="4">
    <w:p w14:paraId="0DDB70B5" w14:textId="68B3A94D" w:rsidR="00DA647E" w:rsidRDefault="00DA647E" w:rsidP="00DA647E">
      <w:pPr>
        <w:pStyle w:val="FootnoteText"/>
        <w:bidi/>
        <w:rPr>
          <w:rtl/>
          <w:lang w:bidi="fa-IR"/>
        </w:rPr>
      </w:pPr>
      <w:r>
        <w:rPr>
          <w:rStyle w:val="FootnoteReference"/>
        </w:rPr>
        <w:footnoteRef/>
      </w:r>
      <w:r>
        <w:t xml:space="preserve"> </w:t>
      </w:r>
      <w:r>
        <w:rPr>
          <w:rFonts w:hint="cs"/>
          <w:rtl/>
          <w:lang w:bidi="fa-IR"/>
        </w:rPr>
        <w:t xml:space="preserve"> </w:t>
      </w:r>
      <w:r w:rsidRPr="00DA647E">
        <w:rPr>
          <w:lang w:bidi="fa-IR"/>
        </w:rPr>
        <w:t>Space Oddity</w:t>
      </w:r>
    </w:p>
  </w:footnote>
  <w:footnote w:id="5">
    <w:p w14:paraId="69F7DF37" w14:textId="617C384F" w:rsidR="00DA647E" w:rsidRDefault="00DA647E" w:rsidP="00DA647E">
      <w:pPr>
        <w:pStyle w:val="FootnoteText"/>
        <w:bidi/>
        <w:rPr>
          <w:rtl/>
          <w:lang w:bidi="fa-IR"/>
        </w:rPr>
      </w:pPr>
      <w:r>
        <w:rPr>
          <w:rStyle w:val="FootnoteReference"/>
        </w:rPr>
        <w:footnoteRef/>
      </w:r>
      <w:r>
        <w:t xml:space="preserve"> </w:t>
      </w:r>
      <w:r>
        <w:rPr>
          <w:rFonts w:hint="cs"/>
          <w:rtl/>
          <w:lang w:bidi="fa-IR"/>
        </w:rPr>
        <w:t xml:space="preserve"> </w:t>
      </w:r>
      <w:r w:rsidRPr="00DA647E">
        <w:rPr>
          <w:lang w:bidi="fa-IR"/>
        </w:rPr>
        <w:t>Sponsorship</w:t>
      </w:r>
    </w:p>
  </w:footnote>
  <w:footnote w:id="6">
    <w:p w14:paraId="1C7B4F75" w14:textId="328B5185" w:rsidR="00DA647E" w:rsidRDefault="00DA647E" w:rsidP="00DA647E">
      <w:pPr>
        <w:pStyle w:val="FootnoteText"/>
        <w:bidi/>
        <w:rPr>
          <w:rtl/>
          <w:lang w:bidi="fa-IR"/>
        </w:rPr>
      </w:pPr>
      <w:r>
        <w:rPr>
          <w:rStyle w:val="FootnoteReference"/>
        </w:rPr>
        <w:footnoteRef/>
      </w:r>
      <w:r>
        <w:t xml:space="preserve"> </w:t>
      </w:r>
      <w:r>
        <w:rPr>
          <w:rFonts w:hint="cs"/>
          <w:rtl/>
          <w:lang w:bidi="fa-IR"/>
        </w:rPr>
        <w:t xml:space="preserve"> </w:t>
      </w:r>
      <w:r w:rsidRPr="00DA647E">
        <w:rPr>
          <w:lang w:bidi="fa-IR"/>
        </w:rPr>
        <w:t>Embedded Approach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5D36" w14:textId="77777777" w:rsidR="00E92151" w:rsidRDefault="00E92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40911"/>
    <w:multiLevelType w:val="multilevel"/>
    <w:tmpl w:val="D854D1A8"/>
    <w:lvl w:ilvl="0">
      <w:numFmt w:val="bullet"/>
      <w:lvlText w:val="—"/>
      <w:lvlJc w:val="left"/>
      <w:pPr>
        <w:tabs>
          <w:tab w:val="num" w:pos="360"/>
        </w:tabs>
        <w:ind w:left="360" w:hanging="360"/>
      </w:pPr>
      <w:rPr>
        <w:rFonts w:ascii="Calibri" w:eastAsia="Calibri" w:hAnsi="Calibri" w:cs="Calibri" w:hint="default"/>
        <w:b w:val="0"/>
        <w:bCs w:val="0"/>
        <w:i w:val="0"/>
        <w:iCs w:val="0"/>
        <w:color w:val="231F20"/>
        <w:spacing w:val="0"/>
        <w:w w:val="91"/>
        <w:sz w:val="19"/>
        <w:szCs w:val="19"/>
        <w:lang w:val="en-US" w:eastAsia="en-US" w:bidi="ar-SA"/>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1E7616E"/>
    <w:multiLevelType w:val="multilevel"/>
    <w:tmpl w:val="E9866034"/>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3CEC6AFC"/>
    <w:multiLevelType w:val="multilevel"/>
    <w:tmpl w:val="3F0E8A48"/>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2EC0EB7"/>
    <w:multiLevelType w:val="multilevel"/>
    <w:tmpl w:val="870E968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70856E0D"/>
    <w:multiLevelType w:val="hybridMultilevel"/>
    <w:tmpl w:val="9230C15C"/>
    <w:lvl w:ilvl="0" w:tplc="5B5EA0A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54410D5"/>
    <w:multiLevelType w:val="multilevel"/>
    <w:tmpl w:val="C07A79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7A526244"/>
    <w:multiLevelType w:val="multilevel"/>
    <w:tmpl w:val="0D060528"/>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5"/>
  </w:num>
  <w:num w:numId="2">
    <w:abstractNumId w:val="3"/>
  </w:num>
  <w:num w:numId="3">
    <w:abstractNumId w:val="2"/>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wNLQwMTAzMrC0NDFW0lEKTi0uzszPAykwqQUAhnitfywAAAA="/>
  </w:docVars>
  <w:rsids>
    <w:rsidRoot w:val="00D16CFB"/>
    <w:rsid w:val="00021F98"/>
    <w:rsid w:val="00022AC5"/>
    <w:rsid w:val="000304F9"/>
    <w:rsid w:val="000402E9"/>
    <w:rsid w:val="000430BB"/>
    <w:rsid w:val="00065CF6"/>
    <w:rsid w:val="00073C3C"/>
    <w:rsid w:val="0009231F"/>
    <w:rsid w:val="000B6BA0"/>
    <w:rsid w:val="000C6CF3"/>
    <w:rsid w:val="000F5DD6"/>
    <w:rsid w:val="00111D56"/>
    <w:rsid w:val="00146421"/>
    <w:rsid w:val="0018729F"/>
    <w:rsid w:val="001926DC"/>
    <w:rsid w:val="001B40F7"/>
    <w:rsid w:val="001D1E2B"/>
    <w:rsid w:val="001F63F5"/>
    <w:rsid w:val="002A491B"/>
    <w:rsid w:val="002B4225"/>
    <w:rsid w:val="002C3715"/>
    <w:rsid w:val="002C4844"/>
    <w:rsid w:val="002C57C3"/>
    <w:rsid w:val="002C603D"/>
    <w:rsid w:val="002F5B95"/>
    <w:rsid w:val="003442EC"/>
    <w:rsid w:val="00362885"/>
    <w:rsid w:val="00364AFB"/>
    <w:rsid w:val="003849A8"/>
    <w:rsid w:val="003A7C7D"/>
    <w:rsid w:val="003D5A62"/>
    <w:rsid w:val="00415A6F"/>
    <w:rsid w:val="00417498"/>
    <w:rsid w:val="00417CF8"/>
    <w:rsid w:val="00422D7A"/>
    <w:rsid w:val="004427AD"/>
    <w:rsid w:val="00451C46"/>
    <w:rsid w:val="00492954"/>
    <w:rsid w:val="004B4276"/>
    <w:rsid w:val="004C61D2"/>
    <w:rsid w:val="005302AF"/>
    <w:rsid w:val="00563377"/>
    <w:rsid w:val="00597F87"/>
    <w:rsid w:val="005A78CD"/>
    <w:rsid w:val="005C5BA2"/>
    <w:rsid w:val="005C655E"/>
    <w:rsid w:val="005D010C"/>
    <w:rsid w:val="005D0C83"/>
    <w:rsid w:val="00601039"/>
    <w:rsid w:val="00622C57"/>
    <w:rsid w:val="00622F8E"/>
    <w:rsid w:val="00625323"/>
    <w:rsid w:val="006B08AE"/>
    <w:rsid w:val="006B5E9E"/>
    <w:rsid w:val="006D5287"/>
    <w:rsid w:val="0071529E"/>
    <w:rsid w:val="00763D2B"/>
    <w:rsid w:val="00791E10"/>
    <w:rsid w:val="00792B36"/>
    <w:rsid w:val="007B557B"/>
    <w:rsid w:val="007C3630"/>
    <w:rsid w:val="007D01D1"/>
    <w:rsid w:val="007E02E4"/>
    <w:rsid w:val="007F10BF"/>
    <w:rsid w:val="008004FF"/>
    <w:rsid w:val="00830721"/>
    <w:rsid w:val="00830A3A"/>
    <w:rsid w:val="00862BD3"/>
    <w:rsid w:val="00863161"/>
    <w:rsid w:val="00864F35"/>
    <w:rsid w:val="008B3D01"/>
    <w:rsid w:val="008B4588"/>
    <w:rsid w:val="008E1F20"/>
    <w:rsid w:val="008E2029"/>
    <w:rsid w:val="009162A3"/>
    <w:rsid w:val="009369D8"/>
    <w:rsid w:val="00955E9F"/>
    <w:rsid w:val="00970441"/>
    <w:rsid w:val="00973A26"/>
    <w:rsid w:val="009A76DC"/>
    <w:rsid w:val="009E4BF8"/>
    <w:rsid w:val="00A637D8"/>
    <w:rsid w:val="00A64924"/>
    <w:rsid w:val="00A66D47"/>
    <w:rsid w:val="00A77396"/>
    <w:rsid w:val="00A94620"/>
    <w:rsid w:val="00AD686C"/>
    <w:rsid w:val="00AD7C81"/>
    <w:rsid w:val="00B172BB"/>
    <w:rsid w:val="00B41C8B"/>
    <w:rsid w:val="00B47FCA"/>
    <w:rsid w:val="00BB0AC4"/>
    <w:rsid w:val="00BC7640"/>
    <w:rsid w:val="00BE1951"/>
    <w:rsid w:val="00BF201A"/>
    <w:rsid w:val="00C47578"/>
    <w:rsid w:val="00C96A50"/>
    <w:rsid w:val="00CA0DF5"/>
    <w:rsid w:val="00CB201D"/>
    <w:rsid w:val="00CF5B98"/>
    <w:rsid w:val="00D014C6"/>
    <w:rsid w:val="00D118F1"/>
    <w:rsid w:val="00D15DE4"/>
    <w:rsid w:val="00D16CFB"/>
    <w:rsid w:val="00D17946"/>
    <w:rsid w:val="00D661BD"/>
    <w:rsid w:val="00D91EE8"/>
    <w:rsid w:val="00DA647E"/>
    <w:rsid w:val="00DC2C91"/>
    <w:rsid w:val="00DC316E"/>
    <w:rsid w:val="00E12F7A"/>
    <w:rsid w:val="00E70F93"/>
    <w:rsid w:val="00E92151"/>
    <w:rsid w:val="00EC3AFD"/>
    <w:rsid w:val="00EF6B77"/>
    <w:rsid w:val="00F0739E"/>
    <w:rsid w:val="00F25E1C"/>
    <w:rsid w:val="00F3476F"/>
    <w:rsid w:val="00F753F3"/>
    <w:rsid w:val="00F76AAA"/>
    <w:rsid w:val="00F91F82"/>
    <w:rsid w:val="00FA2D20"/>
    <w:rsid w:val="00FD3C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73356"/>
  <w15:chartTrackingRefBased/>
  <w15:docId w15:val="{425098CA-AA3C-4F6D-A2BF-3157D96F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C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6C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6C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6C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6C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6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C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6C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6C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6C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6C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6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CFB"/>
    <w:rPr>
      <w:rFonts w:eastAsiaTheme="majorEastAsia" w:cstheme="majorBidi"/>
      <w:color w:val="272727" w:themeColor="text1" w:themeTint="D8"/>
    </w:rPr>
  </w:style>
  <w:style w:type="paragraph" w:styleId="Title">
    <w:name w:val="Title"/>
    <w:basedOn w:val="Normal"/>
    <w:next w:val="Normal"/>
    <w:link w:val="TitleChar"/>
    <w:uiPriority w:val="10"/>
    <w:qFormat/>
    <w:rsid w:val="00D16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CFB"/>
    <w:pPr>
      <w:spacing w:before="160"/>
      <w:jc w:val="center"/>
    </w:pPr>
    <w:rPr>
      <w:i/>
      <w:iCs/>
      <w:color w:val="404040" w:themeColor="text1" w:themeTint="BF"/>
    </w:rPr>
  </w:style>
  <w:style w:type="character" w:customStyle="1" w:styleId="QuoteChar">
    <w:name w:val="Quote Char"/>
    <w:basedOn w:val="DefaultParagraphFont"/>
    <w:link w:val="Quote"/>
    <w:uiPriority w:val="29"/>
    <w:rsid w:val="00D16CFB"/>
    <w:rPr>
      <w:i/>
      <w:iCs/>
      <w:color w:val="404040" w:themeColor="text1" w:themeTint="BF"/>
    </w:rPr>
  </w:style>
  <w:style w:type="paragraph" w:styleId="ListParagraph">
    <w:name w:val="List Paragraph"/>
    <w:basedOn w:val="Normal"/>
    <w:uiPriority w:val="34"/>
    <w:qFormat/>
    <w:rsid w:val="00D16CFB"/>
    <w:pPr>
      <w:ind w:left="720"/>
      <w:contextualSpacing/>
    </w:pPr>
  </w:style>
  <w:style w:type="character" w:styleId="IntenseEmphasis">
    <w:name w:val="Intense Emphasis"/>
    <w:basedOn w:val="DefaultParagraphFont"/>
    <w:uiPriority w:val="21"/>
    <w:qFormat/>
    <w:rsid w:val="00D16CFB"/>
    <w:rPr>
      <w:i/>
      <w:iCs/>
      <w:color w:val="2F5496" w:themeColor="accent1" w:themeShade="BF"/>
    </w:rPr>
  </w:style>
  <w:style w:type="paragraph" w:styleId="IntenseQuote">
    <w:name w:val="Intense Quote"/>
    <w:basedOn w:val="Normal"/>
    <w:next w:val="Normal"/>
    <w:link w:val="IntenseQuoteChar"/>
    <w:uiPriority w:val="30"/>
    <w:qFormat/>
    <w:rsid w:val="00D16C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6CFB"/>
    <w:rPr>
      <w:i/>
      <w:iCs/>
      <w:color w:val="2F5496" w:themeColor="accent1" w:themeShade="BF"/>
    </w:rPr>
  </w:style>
  <w:style w:type="character" w:styleId="IntenseReference">
    <w:name w:val="Intense Reference"/>
    <w:basedOn w:val="DefaultParagraphFont"/>
    <w:uiPriority w:val="32"/>
    <w:qFormat/>
    <w:rsid w:val="00D16CFB"/>
    <w:rPr>
      <w:b/>
      <w:bCs/>
      <w:smallCaps/>
      <w:color w:val="2F5496" w:themeColor="accent1" w:themeShade="BF"/>
      <w:spacing w:val="5"/>
    </w:rPr>
  </w:style>
  <w:style w:type="paragraph" w:styleId="Header">
    <w:name w:val="header"/>
    <w:basedOn w:val="Normal"/>
    <w:link w:val="HeaderChar"/>
    <w:uiPriority w:val="99"/>
    <w:unhideWhenUsed/>
    <w:rsid w:val="00E92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151"/>
  </w:style>
  <w:style w:type="paragraph" w:styleId="Footer">
    <w:name w:val="footer"/>
    <w:basedOn w:val="Normal"/>
    <w:link w:val="FooterChar"/>
    <w:uiPriority w:val="99"/>
    <w:unhideWhenUsed/>
    <w:rsid w:val="00E92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151"/>
  </w:style>
  <w:style w:type="paragraph" w:styleId="FootnoteText">
    <w:name w:val="footnote text"/>
    <w:basedOn w:val="Normal"/>
    <w:link w:val="FootnoteTextChar"/>
    <w:uiPriority w:val="99"/>
    <w:semiHidden/>
    <w:unhideWhenUsed/>
    <w:rsid w:val="00597F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7F87"/>
    <w:rPr>
      <w:sz w:val="20"/>
      <w:szCs w:val="20"/>
    </w:rPr>
  </w:style>
  <w:style w:type="character" w:styleId="FootnoteReference">
    <w:name w:val="footnote reference"/>
    <w:basedOn w:val="DefaultParagraphFont"/>
    <w:uiPriority w:val="99"/>
    <w:semiHidden/>
    <w:unhideWhenUsed/>
    <w:rsid w:val="00597F87"/>
    <w:rPr>
      <w:vertAlign w:val="superscript"/>
    </w:rPr>
  </w:style>
  <w:style w:type="paragraph" w:styleId="NormalWeb">
    <w:name w:val="Normal (Web)"/>
    <w:basedOn w:val="Normal"/>
    <w:uiPriority w:val="99"/>
    <w:semiHidden/>
    <w:unhideWhenUsed/>
    <w:rsid w:val="00A94620"/>
    <w:rPr>
      <w:rFonts w:ascii="Times New Roman" w:hAnsi="Times New Roman" w:cs="Times New Roman"/>
    </w:rPr>
  </w:style>
  <w:style w:type="paragraph" w:styleId="BodyText">
    <w:name w:val="Body Text"/>
    <w:basedOn w:val="Normal"/>
    <w:link w:val="BodyTextChar"/>
    <w:uiPriority w:val="1"/>
    <w:semiHidden/>
    <w:unhideWhenUsed/>
    <w:qFormat/>
    <w:rsid w:val="00791E10"/>
    <w:pPr>
      <w:widowControl w:val="0"/>
      <w:autoSpaceDE w:val="0"/>
      <w:autoSpaceDN w:val="0"/>
      <w:spacing w:after="0" w:line="240" w:lineRule="auto"/>
    </w:pPr>
    <w:rPr>
      <w:rFonts w:ascii="Tahoma" w:eastAsia="Tahoma" w:hAnsi="Tahoma" w:cs="Tahoma"/>
      <w:kern w:val="0"/>
      <w:sz w:val="19"/>
      <w:szCs w:val="19"/>
      <w14:ligatures w14:val="none"/>
    </w:rPr>
  </w:style>
  <w:style w:type="character" w:customStyle="1" w:styleId="BodyTextChar">
    <w:name w:val="Body Text Char"/>
    <w:basedOn w:val="DefaultParagraphFont"/>
    <w:link w:val="BodyText"/>
    <w:uiPriority w:val="1"/>
    <w:semiHidden/>
    <w:rsid w:val="00791E10"/>
    <w:rPr>
      <w:rFonts w:ascii="Tahoma" w:eastAsia="Tahoma" w:hAnsi="Tahoma" w:cs="Tahoma"/>
      <w:kern w:val="0"/>
      <w:sz w:val="19"/>
      <w:szCs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4135">
      <w:bodyDiv w:val="1"/>
      <w:marLeft w:val="0"/>
      <w:marRight w:val="0"/>
      <w:marTop w:val="0"/>
      <w:marBottom w:val="0"/>
      <w:divBdr>
        <w:top w:val="none" w:sz="0" w:space="0" w:color="auto"/>
        <w:left w:val="none" w:sz="0" w:space="0" w:color="auto"/>
        <w:bottom w:val="none" w:sz="0" w:space="0" w:color="auto"/>
        <w:right w:val="none" w:sz="0" w:space="0" w:color="auto"/>
      </w:divBdr>
    </w:div>
    <w:div w:id="195906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F2712-EED1-44B5-AE3C-5A618C66A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علی دلسوز</dc:creator>
  <cp:keywords/>
  <dc:description/>
  <cp:lastModifiedBy>Arash Khalili Nasr</cp:lastModifiedBy>
  <cp:revision>5</cp:revision>
  <dcterms:created xsi:type="dcterms:W3CDTF">2025-10-04T22:55:00Z</dcterms:created>
  <dcterms:modified xsi:type="dcterms:W3CDTF">2025-10-05T14:19:00Z</dcterms:modified>
</cp:coreProperties>
</file>